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Default="00196844">
      <w:pPr>
        <w:jc w:val="right"/>
        <w:rPr>
          <w:rFonts w:ascii="Arial" w:hAnsi="Arial" w:cs="Arial"/>
          <w:sz w:val="18"/>
          <w:szCs w:val="18"/>
        </w:rPr>
      </w:pP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:rsidR="00196844" w:rsidRDefault="007B6FEE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3A0250" w:rsidRDefault="007B6FEE" w:rsidP="00C50428">
      <w:pPr>
        <w:jc w:val="center"/>
        <w:rPr>
          <w:b/>
          <w:caps/>
          <w:sz w:val="20"/>
          <w:szCs w:val="20"/>
        </w:rPr>
      </w:pPr>
      <w:r w:rsidRPr="00F73367">
        <w:rPr>
          <w:b/>
          <w:sz w:val="20"/>
          <w:szCs w:val="20"/>
        </w:rPr>
        <w:t>OFFERTA ECONOMICA</w:t>
      </w:r>
      <w:r w:rsidRPr="00F73367">
        <w:rPr>
          <w:b/>
          <w:bCs/>
          <w:sz w:val="20"/>
          <w:szCs w:val="20"/>
        </w:rPr>
        <w:t xml:space="preserve">: </w:t>
      </w:r>
    </w:p>
    <w:p w:rsidR="003A0250" w:rsidRDefault="003A0250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</w:p>
    <w:p w:rsidR="00C50428" w:rsidRDefault="00C50428" w:rsidP="00C50428">
      <w:pPr>
        <w:pStyle w:val="Corpotesto"/>
        <w:spacing w:line="240" w:lineRule="atLeast"/>
        <w:jc w:val="center"/>
        <w:rPr>
          <w:rFonts w:ascii="Garamond" w:hAnsi="Garamond"/>
          <w:b/>
          <w:w w:val="105"/>
          <w:sz w:val="22"/>
          <w:szCs w:val="22"/>
        </w:rPr>
      </w:pPr>
      <w:r w:rsidRPr="006A34C3">
        <w:rPr>
          <w:rFonts w:ascii="Garamond" w:hAnsi="Garamond"/>
          <w:b/>
          <w:w w:val="105"/>
          <w:sz w:val="22"/>
          <w:szCs w:val="22"/>
        </w:rPr>
        <w:t xml:space="preserve">GARA A PROCEDURA APERTA PER L’AFFIDAMENTO DEI servizi di trasporto monitorato di campioni biologici, farmaci e altro materiale, interaziendale e di raccordo tra le sedi ospedaliere e territoriali della AULSS 8 </w:t>
      </w:r>
      <w:proofErr w:type="spellStart"/>
      <w:r w:rsidRPr="006A34C3">
        <w:rPr>
          <w:rFonts w:ascii="Garamond" w:hAnsi="Garamond"/>
          <w:b/>
          <w:w w:val="105"/>
          <w:sz w:val="22"/>
          <w:szCs w:val="22"/>
        </w:rPr>
        <w:t>Berica</w:t>
      </w:r>
      <w:proofErr w:type="spellEnd"/>
    </w:p>
    <w:p w:rsidR="00C50428" w:rsidRDefault="00C50428" w:rsidP="00C50428">
      <w:pPr>
        <w:pStyle w:val="Corpotesto"/>
        <w:spacing w:line="240" w:lineRule="atLeast"/>
        <w:jc w:val="center"/>
        <w:rPr>
          <w:rFonts w:ascii="Garamond" w:hAnsi="Garamond"/>
          <w:b/>
          <w:w w:val="105"/>
          <w:sz w:val="22"/>
          <w:szCs w:val="22"/>
        </w:rPr>
      </w:pPr>
    </w:p>
    <w:p w:rsidR="00C50428" w:rsidRPr="006A34C3" w:rsidRDefault="00C50428" w:rsidP="00C50428">
      <w:pPr>
        <w:pStyle w:val="Corpotesto"/>
        <w:spacing w:line="240" w:lineRule="atLeast"/>
        <w:jc w:val="center"/>
        <w:rPr>
          <w:rFonts w:ascii="Garamond" w:hAnsi="Garamond"/>
          <w:b/>
          <w:w w:val="105"/>
          <w:sz w:val="22"/>
          <w:szCs w:val="22"/>
        </w:rPr>
      </w:pPr>
      <w:r>
        <w:rPr>
          <w:rFonts w:ascii="Garamond" w:hAnsi="Garamond"/>
          <w:b/>
          <w:w w:val="105"/>
          <w:sz w:val="22"/>
          <w:szCs w:val="22"/>
        </w:rPr>
        <w:t>Suddivisa in due lotti</w:t>
      </w:r>
    </w:p>
    <w:p w:rsidR="00C50428" w:rsidRDefault="00C50428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</w:p>
    <w:p w:rsidR="00F73367" w:rsidRPr="00F73367" w:rsidRDefault="00F73367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  <w:r w:rsidRPr="00F73367">
        <w:rPr>
          <w:b/>
          <w:caps/>
          <w:sz w:val="20"/>
          <w:szCs w:val="20"/>
        </w:rPr>
        <w:t xml:space="preserve">LOTTO </w:t>
      </w:r>
      <w:r w:rsidR="003A0250">
        <w:rPr>
          <w:b/>
          <w:caps/>
          <w:sz w:val="20"/>
          <w:szCs w:val="20"/>
        </w:rPr>
        <w:t>N. ______________</w:t>
      </w:r>
      <w:r w:rsidRPr="00F73367">
        <w:rPr>
          <w:b/>
          <w:caps/>
          <w:sz w:val="20"/>
          <w:szCs w:val="20"/>
        </w:rPr>
        <w:t xml:space="preserve"> - CIG N</w:t>
      </w:r>
      <w:r w:rsidR="003A0250">
        <w:rPr>
          <w:b/>
          <w:caps/>
          <w:sz w:val="20"/>
          <w:szCs w:val="20"/>
        </w:rPr>
        <w:t>_______________</w:t>
      </w:r>
    </w:p>
    <w:p w:rsidR="00196844" w:rsidRPr="00F73367" w:rsidRDefault="00196844">
      <w:pPr>
        <w:jc w:val="center"/>
        <w:rPr>
          <w:b/>
          <w:sz w:val="20"/>
          <w:szCs w:val="20"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3278EE" w:rsidRDefault="003278EE">
      <w:pPr>
        <w:jc w:val="both"/>
        <w:rPr>
          <w:rFonts w:ascii="Arial" w:hAnsi="Arial" w:cs="Arial"/>
          <w:bCs/>
          <w:sz w:val="18"/>
          <w:szCs w:val="18"/>
        </w:rPr>
      </w:pPr>
    </w:p>
    <w:p w:rsidR="003278EE" w:rsidRDefault="003278EE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697"/>
        <w:gridCol w:w="6116"/>
        <w:gridCol w:w="3229"/>
        <w:gridCol w:w="3235"/>
      </w:tblGrid>
      <w:tr w:rsidR="00396416" w:rsidRPr="00396416" w:rsidTr="00396416">
        <w:tc>
          <w:tcPr>
            <w:tcW w:w="594" w:type="pct"/>
            <w:vMerge w:val="restart"/>
          </w:tcPr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6416">
              <w:rPr>
                <w:rFonts w:ascii="Arial" w:hAnsi="Arial" w:cs="Arial"/>
                <w:b/>
                <w:sz w:val="18"/>
                <w:szCs w:val="18"/>
              </w:rPr>
              <w:t>LOTTO 2</w:t>
            </w:r>
          </w:p>
        </w:tc>
        <w:tc>
          <w:tcPr>
            <w:tcW w:w="2142" w:type="pct"/>
            <w:shd w:val="clear" w:color="auto" w:fill="E2EFD9" w:themeFill="accent6" w:themeFillTint="33"/>
          </w:tcPr>
          <w:p w:rsidR="00396416" w:rsidRPr="00396416" w:rsidRDefault="00396416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6416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1131" w:type="pct"/>
            <w:shd w:val="clear" w:color="auto" w:fill="E2EFD9" w:themeFill="accent6" w:themeFillTint="33"/>
          </w:tcPr>
          <w:p w:rsidR="00396416" w:rsidRPr="00396416" w:rsidRDefault="00396416" w:rsidP="003278EE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6416"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1133" w:type="pct"/>
            <w:shd w:val="clear" w:color="auto" w:fill="E2EFD9" w:themeFill="accent6" w:themeFillTint="33"/>
          </w:tcPr>
          <w:p w:rsidR="00396416" w:rsidRPr="00396416" w:rsidRDefault="00396416" w:rsidP="003278EE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6416"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</w:tr>
      <w:tr w:rsidR="00396416" w:rsidRPr="00396416" w:rsidTr="00396416">
        <w:tc>
          <w:tcPr>
            <w:tcW w:w="594" w:type="pct"/>
            <w:vMerge/>
          </w:tcPr>
          <w:p w:rsidR="00396416" w:rsidRPr="00396416" w:rsidRDefault="00396416">
            <w:pPr>
              <w:widowControl w:val="0"/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42" w:type="pct"/>
            <w:shd w:val="clear" w:color="auto" w:fill="E2EFD9" w:themeFill="accent6" w:themeFillTint="33"/>
          </w:tcPr>
          <w:p w:rsidR="00396416" w:rsidRPr="00396416" w:rsidRDefault="00396416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964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CANONE MENSILE OFFERTO per l’esecuzione del servizio, senza Iva e senza costi della sicurezza derivanti da interferenza legati al DUVRI</w:t>
            </w:r>
            <w:r w:rsidRPr="0039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1" w:type="pct"/>
            <w:shd w:val="clear" w:color="auto" w:fill="E2EFD9" w:themeFill="accent6" w:themeFillTint="33"/>
          </w:tcPr>
          <w:p w:rsidR="00396416" w:rsidRPr="00396416" w:rsidRDefault="00396416">
            <w:pPr>
              <w:widowControl w:val="0"/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964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CANONE </w:t>
            </w:r>
            <w:proofErr w:type="gramStart"/>
            <w:r w:rsidRPr="003964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ANNUALE  OFFERTO</w:t>
            </w:r>
            <w:proofErr w:type="gramEnd"/>
            <w:r w:rsidRPr="0039641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per l’esecuzione del servizio, senza Iva e senza costi della sicurezza derivanti da interferenza legati al DUVRI</w:t>
            </w:r>
          </w:p>
          <w:p w:rsidR="00396416" w:rsidRPr="00396416" w:rsidRDefault="00396416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C50428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6416">
              <w:rPr>
                <w:rFonts w:ascii="Arial" w:hAnsi="Arial" w:cs="Arial"/>
                <w:b/>
                <w:sz w:val="18"/>
                <w:szCs w:val="18"/>
              </w:rPr>
              <w:t>A*12</w:t>
            </w:r>
          </w:p>
        </w:tc>
        <w:tc>
          <w:tcPr>
            <w:tcW w:w="1133" w:type="pct"/>
            <w:shd w:val="clear" w:color="auto" w:fill="E2EFD9" w:themeFill="accent6" w:themeFillTint="33"/>
          </w:tcPr>
          <w:p w:rsidR="00396416" w:rsidRPr="00396416" w:rsidRDefault="00396416" w:rsidP="00C50428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96416">
              <w:rPr>
                <w:rFonts w:ascii="Arial" w:hAnsi="Arial" w:cs="Arial"/>
                <w:b/>
                <w:sz w:val="18"/>
                <w:szCs w:val="18"/>
              </w:rPr>
              <w:t xml:space="preserve">IMPORTO 36 </w:t>
            </w:r>
            <w:proofErr w:type="gramStart"/>
            <w:r w:rsidRPr="00396416">
              <w:rPr>
                <w:rFonts w:ascii="Arial" w:hAnsi="Arial" w:cs="Arial"/>
                <w:b/>
                <w:sz w:val="18"/>
                <w:szCs w:val="18"/>
              </w:rPr>
              <w:t>MESI  OFFERTO</w:t>
            </w:r>
            <w:proofErr w:type="gramEnd"/>
            <w:r w:rsidRPr="00396416">
              <w:rPr>
                <w:rFonts w:ascii="Arial" w:hAnsi="Arial" w:cs="Arial"/>
                <w:b/>
                <w:sz w:val="18"/>
                <w:szCs w:val="18"/>
              </w:rPr>
              <w:t xml:space="preserve"> IVA ESCLUSA</w:t>
            </w:r>
          </w:p>
          <w:p w:rsidR="00396416" w:rsidRPr="00396416" w:rsidRDefault="00396416" w:rsidP="00C50428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96416">
              <w:rPr>
                <w:rFonts w:ascii="Arial" w:hAnsi="Arial" w:cs="Arial"/>
                <w:b/>
                <w:sz w:val="18"/>
                <w:szCs w:val="18"/>
              </w:rPr>
              <w:t>B*3</w:t>
            </w:r>
          </w:p>
        </w:tc>
      </w:tr>
      <w:tr w:rsidR="00396416" w:rsidRPr="00396416" w:rsidTr="00396416">
        <w:tc>
          <w:tcPr>
            <w:tcW w:w="594" w:type="pct"/>
            <w:vMerge/>
          </w:tcPr>
          <w:p w:rsidR="00396416" w:rsidRPr="00396416" w:rsidRDefault="0039641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2" w:type="pct"/>
          </w:tcPr>
          <w:p w:rsidR="00396416" w:rsidRPr="00396416" w:rsidRDefault="0039641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  <w:r w:rsidRPr="00396416">
              <w:rPr>
                <w:rFonts w:ascii="Arial" w:hAnsi="Arial" w:cs="Arial"/>
                <w:sz w:val="18"/>
                <w:szCs w:val="18"/>
              </w:rPr>
              <w:t xml:space="preserve">€ (in cifre) _________ </w:t>
            </w:r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rPr>
                <w:sz w:val="18"/>
                <w:szCs w:val="18"/>
              </w:rPr>
            </w:pPr>
            <w:r w:rsidRPr="00396416">
              <w:rPr>
                <w:rFonts w:ascii="Arial" w:hAnsi="Arial" w:cs="Arial"/>
                <w:sz w:val="18"/>
                <w:szCs w:val="18"/>
              </w:rPr>
              <w:t>Euro (in lettere______________</w:t>
            </w:r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 w:rsidP="00D450E9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1" w:type="pct"/>
          </w:tcPr>
          <w:p w:rsidR="00396416" w:rsidRPr="00396416" w:rsidRDefault="0039641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  <w:r w:rsidRPr="00396416">
              <w:rPr>
                <w:rFonts w:ascii="Arial" w:hAnsi="Arial" w:cs="Arial"/>
                <w:sz w:val="18"/>
                <w:szCs w:val="18"/>
              </w:rPr>
              <w:t xml:space="preserve">€ (in cifre) _________ </w:t>
            </w:r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rPr>
                <w:sz w:val="18"/>
                <w:szCs w:val="18"/>
              </w:rPr>
            </w:pPr>
            <w:r w:rsidRPr="00396416">
              <w:rPr>
                <w:rFonts w:ascii="Arial" w:hAnsi="Arial" w:cs="Arial"/>
                <w:sz w:val="18"/>
                <w:szCs w:val="18"/>
              </w:rPr>
              <w:t>Euro (in lettere______________</w:t>
            </w:r>
          </w:p>
          <w:p w:rsidR="00396416" w:rsidRPr="00396416" w:rsidRDefault="0039641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 w:rsidP="00D450E9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</w:tcPr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396416">
              <w:rPr>
                <w:rFonts w:ascii="Arial" w:hAnsi="Arial" w:cs="Arial"/>
                <w:b/>
                <w:sz w:val="18"/>
                <w:szCs w:val="18"/>
              </w:rPr>
              <w:t xml:space="preserve">€ (in cifre) _________ </w:t>
            </w:r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396416">
              <w:rPr>
                <w:rFonts w:ascii="Arial" w:hAnsi="Arial" w:cs="Arial"/>
                <w:b/>
                <w:sz w:val="18"/>
                <w:szCs w:val="18"/>
              </w:rPr>
              <w:t>Euro (in lettere______________</w:t>
            </w:r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rPr>
                <w:b/>
                <w:sz w:val="18"/>
                <w:szCs w:val="18"/>
              </w:rPr>
            </w:pPr>
          </w:p>
          <w:p w:rsidR="00396416" w:rsidRPr="00396416" w:rsidRDefault="0039641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396416">
              <w:rPr>
                <w:rFonts w:ascii="Arial" w:hAnsi="Arial" w:cs="Arial"/>
                <w:b/>
                <w:sz w:val="18"/>
                <w:szCs w:val="18"/>
              </w:rPr>
              <w:t xml:space="preserve">DI CUI: </w:t>
            </w:r>
          </w:p>
          <w:p w:rsidR="00396416" w:rsidRPr="00396416" w:rsidRDefault="00396416" w:rsidP="003278EE">
            <w:pPr>
              <w:spacing w:line="10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 w:rsidP="003278EE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6416">
              <w:rPr>
                <w:rFonts w:ascii="Arial" w:hAnsi="Arial" w:cs="Arial"/>
                <w:sz w:val="18"/>
                <w:szCs w:val="18"/>
              </w:rPr>
              <w:t xml:space="preserve">- costi della sicurezza afferenti </w:t>
            </w:r>
            <w:proofErr w:type="gramStart"/>
            <w:r w:rsidRPr="00396416">
              <w:rPr>
                <w:rFonts w:ascii="Arial" w:hAnsi="Arial" w:cs="Arial"/>
                <w:sz w:val="18"/>
                <w:szCs w:val="18"/>
              </w:rPr>
              <w:t>l’attività</w:t>
            </w:r>
            <w:proofErr w:type="gramEnd"/>
            <w:r w:rsidRPr="00396416">
              <w:rPr>
                <w:rFonts w:ascii="Arial" w:hAnsi="Arial" w:cs="Arial"/>
                <w:sz w:val="18"/>
                <w:szCs w:val="18"/>
              </w:rPr>
              <w:t xml:space="preserve"> svolta dall’operatore economico che i propri costi per la sicurezza afferenti l’attività d’impresa, di cui all’art. 108 comma 9 del d.lgs. 36/2023, sono i seguenti: </w:t>
            </w:r>
          </w:p>
          <w:p w:rsidR="00396416" w:rsidRPr="00396416" w:rsidRDefault="00396416" w:rsidP="003278EE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6416">
              <w:rPr>
                <w:rFonts w:ascii="Arial" w:hAnsi="Arial" w:cs="Arial"/>
                <w:sz w:val="18"/>
                <w:szCs w:val="18"/>
              </w:rPr>
              <w:tab/>
            </w:r>
          </w:p>
          <w:p w:rsidR="00396416" w:rsidRPr="00396416" w:rsidRDefault="00396416" w:rsidP="003278EE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6416">
              <w:rPr>
                <w:rFonts w:ascii="Arial" w:hAnsi="Arial" w:cs="Arial"/>
                <w:sz w:val="18"/>
                <w:szCs w:val="18"/>
              </w:rPr>
              <w:t xml:space="preserve">€__________________in </w:t>
            </w:r>
            <w:proofErr w:type="gramStart"/>
            <w:r w:rsidRPr="00396416">
              <w:rPr>
                <w:rFonts w:ascii="Arial" w:hAnsi="Arial" w:cs="Arial"/>
                <w:sz w:val="18"/>
                <w:szCs w:val="18"/>
              </w:rPr>
              <w:t>cifre;  Euro</w:t>
            </w:r>
            <w:proofErr w:type="gramEnd"/>
            <w:r w:rsidRPr="00396416">
              <w:rPr>
                <w:rFonts w:ascii="Arial" w:hAnsi="Arial" w:cs="Arial"/>
                <w:sz w:val="18"/>
                <w:szCs w:val="18"/>
              </w:rPr>
              <w:t>_______________ in lettere</w:t>
            </w:r>
          </w:p>
          <w:p w:rsidR="00396416" w:rsidRPr="00396416" w:rsidRDefault="00396416" w:rsidP="003278EE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 w:rsidP="003278EE">
            <w:pPr>
              <w:widowControl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96416">
              <w:rPr>
                <w:rFonts w:ascii="Arial" w:hAnsi="Arial" w:cs="Arial"/>
                <w:sz w:val="18"/>
                <w:szCs w:val="18"/>
              </w:rPr>
              <w:t>- costi del personale che i propri costi della manodopera, di cui all’art. 108, comma 9 d.lgs. 36/2023, sono i seguenti:</w:t>
            </w:r>
          </w:p>
          <w:p w:rsidR="00396416" w:rsidRPr="00396416" w:rsidRDefault="00396416" w:rsidP="003278EE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 w:rsidP="003278EE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96416">
              <w:rPr>
                <w:rFonts w:ascii="Arial" w:hAnsi="Arial" w:cs="Arial"/>
                <w:sz w:val="18"/>
                <w:szCs w:val="18"/>
              </w:rPr>
              <w:t xml:space="preserve">€__________________in </w:t>
            </w:r>
            <w:proofErr w:type="gramStart"/>
            <w:r w:rsidRPr="00396416">
              <w:rPr>
                <w:rFonts w:ascii="Arial" w:hAnsi="Arial" w:cs="Arial"/>
                <w:sz w:val="18"/>
                <w:szCs w:val="18"/>
              </w:rPr>
              <w:t>cifre;  Euro</w:t>
            </w:r>
            <w:proofErr w:type="gramEnd"/>
            <w:r w:rsidRPr="00396416">
              <w:rPr>
                <w:rFonts w:ascii="Arial" w:hAnsi="Arial" w:cs="Arial"/>
                <w:sz w:val="18"/>
                <w:szCs w:val="18"/>
              </w:rPr>
              <w:t>_______________ in lettere</w:t>
            </w:r>
          </w:p>
          <w:p w:rsidR="00396416" w:rsidRPr="00396416" w:rsidRDefault="0039641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6416" w:rsidRPr="00396416" w:rsidRDefault="0039641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96416" w:rsidRDefault="00396416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96416" w:rsidRDefault="00396416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96416" w:rsidRDefault="00396416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96416" w:rsidRPr="00D83832" w:rsidRDefault="00396416" w:rsidP="00396416">
      <w:pPr>
        <w:pStyle w:val="Paragrafoelenco"/>
        <w:widowControl w:val="0"/>
        <w:numPr>
          <w:ilvl w:val="0"/>
          <w:numId w:val="3"/>
        </w:numPr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D83832">
        <w:rPr>
          <w:rFonts w:ascii="Arial" w:hAnsi="Arial" w:cs="Arial"/>
          <w:bCs/>
          <w:sz w:val="18"/>
          <w:szCs w:val="18"/>
        </w:rPr>
        <w:t xml:space="preserve">costi per la sicurezza da rischi di interferenza (DUVRI) della Stazione Appaltante pari a </w:t>
      </w:r>
      <w:r w:rsidRPr="00D83832">
        <w:rPr>
          <w:rFonts w:ascii="Arial" w:hAnsi="Arial" w:cs="Arial"/>
          <w:b/>
          <w:bCs/>
          <w:sz w:val="18"/>
          <w:szCs w:val="18"/>
        </w:rPr>
        <w:t>_______________</w:t>
      </w:r>
    </w:p>
    <w:p w:rsidR="00396416" w:rsidRPr="00D83832" w:rsidRDefault="00396416" w:rsidP="00396416">
      <w:pPr>
        <w:pStyle w:val="Paragrafoelenco"/>
        <w:spacing w:before="60" w:after="60"/>
        <w:jc w:val="both"/>
        <w:rPr>
          <w:rFonts w:ascii="Arial" w:hAnsi="Arial" w:cs="Arial"/>
          <w:b/>
          <w:bCs/>
          <w:sz w:val="18"/>
          <w:szCs w:val="18"/>
        </w:rPr>
      </w:pPr>
      <w:proofErr w:type="gramStart"/>
      <w:r w:rsidRPr="00D83832">
        <w:rPr>
          <w:rFonts w:ascii="Arial" w:hAnsi="Arial" w:cs="Arial"/>
          <w:b/>
          <w:bCs/>
          <w:sz w:val="18"/>
          <w:szCs w:val="18"/>
        </w:rPr>
        <w:t>E’</w:t>
      </w:r>
      <w:proofErr w:type="gramEnd"/>
      <w:r w:rsidRPr="00D83832">
        <w:rPr>
          <w:rFonts w:ascii="Arial" w:hAnsi="Arial" w:cs="Arial"/>
          <w:b/>
          <w:bCs/>
          <w:sz w:val="18"/>
          <w:szCs w:val="18"/>
        </w:rPr>
        <w:t xml:space="preserve"> onere del fornitore, qualora rilevasse la presenza di rischi diversi e/o ulteriori proporre l’integrazione del DUVRI e/o l’integrazione dell’importo degli oneri da interferenza.</w:t>
      </w:r>
    </w:p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3278EE" w:rsidRDefault="003278EE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-che i prezzi sopraindicati sono impegnativi e irrevocabili per </w:t>
      </w:r>
      <w:r w:rsidR="00C50428">
        <w:rPr>
          <w:rFonts w:ascii="Arial" w:hAnsi="Arial" w:cs="Arial"/>
          <w:sz w:val="18"/>
          <w:szCs w:val="18"/>
        </w:rPr>
        <w:t>270</w:t>
      </w:r>
      <w:r>
        <w:rPr>
          <w:rFonts w:ascii="Arial" w:hAnsi="Arial" w:cs="Arial"/>
          <w:sz w:val="18"/>
          <w:szCs w:val="18"/>
        </w:rPr>
        <w:t xml:space="preserve"> giorni a decorrere dalla data ultima fissata per la presentazione dell’offerta; 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l’aliquota IVA applicata è il _______%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sz w:val="18"/>
          <w:szCs w:val="18"/>
        </w:rPr>
        <w:t xml:space="preserve">- che il valore economico della parte di appalto che intende dare in subappalto è il </w:t>
      </w:r>
      <w:proofErr w:type="gramStart"/>
      <w:r>
        <w:rPr>
          <w:rFonts w:ascii="Arial" w:hAnsi="Arial" w:cs="Arial"/>
          <w:sz w:val="18"/>
          <w:szCs w:val="18"/>
        </w:rPr>
        <w:t>seguente:_</w:t>
      </w:r>
      <w:proofErr w:type="gramEnd"/>
      <w:r>
        <w:rPr>
          <w:rFonts w:ascii="Arial" w:hAnsi="Arial" w:cs="Arial"/>
          <w:sz w:val="18"/>
          <w:szCs w:val="18"/>
        </w:rPr>
        <w:t>_________________________________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altresì: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>
        <w:rPr>
          <w:rFonts w:ascii="Arial" w:hAnsi="Arial" w:cs="Arial"/>
          <w:sz w:val="18"/>
          <w:szCs w:val="18"/>
        </w:rPr>
        <w:t>ed</w:t>
      </w:r>
      <w:proofErr w:type="spellEnd"/>
      <w:r>
        <w:rPr>
          <w:rFonts w:ascii="Arial" w:hAnsi="Arial" w:cs="Arial"/>
          <w:sz w:val="18"/>
          <w:szCs w:val="18"/>
        </w:rPr>
        <w:t xml:space="preserve"> incondizionata accettazione delle suddette clausole, senza riserva alcuna;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b/>
          <w:i/>
          <w:sz w:val="18"/>
          <w:szCs w:val="18"/>
        </w:rPr>
        <w:t>Il presente documento va firmato digitalmente.</w:t>
      </w:r>
    </w:p>
    <w:p w:rsidR="00196844" w:rsidRDefault="00196844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lang w:val="x-none"/>
        </w:rPr>
        <w:t xml:space="preserve">In caso di </w:t>
      </w:r>
      <w:r>
        <w:rPr>
          <w:rFonts w:ascii="Arial" w:hAnsi="Arial" w:cs="Arial"/>
          <w:b/>
          <w:i/>
          <w:sz w:val="18"/>
          <w:szCs w:val="18"/>
        </w:rPr>
        <w:t xml:space="preserve">partecipazione plurisoggettiva, vedere le prescrizioni </w:t>
      </w:r>
      <w:r w:rsidRPr="00DF2516">
        <w:rPr>
          <w:rFonts w:ascii="Arial" w:hAnsi="Arial" w:cs="Arial"/>
          <w:b/>
          <w:i/>
          <w:sz w:val="18"/>
          <w:szCs w:val="18"/>
        </w:rPr>
        <w:t>di cui all’art. 1</w:t>
      </w:r>
      <w:r w:rsidR="00DF2516" w:rsidRPr="00DF2516">
        <w:rPr>
          <w:rFonts w:ascii="Arial" w:hAnsi="Arial" w:cs="Arial"/>
          <w:b/>
          <w:i/>
          <w:sz w:val="18"/>
          <w:szCs w:val="18"/>
        </w:rPr>
        <w:t>5</w:t>
      </w:r>
      <w:r w:rsidRPr="00DF2516">
        <w:rPr>
          <w:rFonts w:ascii="Arial" w:hAnsi="Arial" w:cs="Arial"/>
          <w:b/>
          <w:i/>
          <w:sz w:val="18"/>
          <w:szCs w:val="18"/>
        </w:rPr>
        <w:t>.1 del Disciplinare.</w:t>
      </w:r>
    </w:p>
    <w:p w:rsidR="00196844" w:rsidRDefault="00196844">
      <w:pPr>
        <w:widowControl w:val="0"/>
        <w:jc w:val="both"/>
      </w:pPr>
    </w:p>
    <w:sectPr w:rsidR="0019684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7B" w:rsidRDefault="007B6FEE">
      <w:r>
        <w:separator/>
      </w:r>
    </w:p>
  </w:endnote>
  <w:endnote w:type="continuationSeparator" w:id="0">
    <w:p w:rsidR="00E2427B" w:rsidRDefault="007B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7B6FEE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839F1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7B6FEE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839F1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7B" w:rsidRDefault="007B6FEE">
      <w:r>
        <w:separator/>
      </w:r>
    </w:p>
  </w:footnote>
  <w:footnote w:type="continuationSeparator" w:id="0">
    <w:p w:rsidR="00E2427B" w:rsidRDefault="007B6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ascii="Garamond" w:hAnsi="Garamond"/>
        <w:sz w:val="18"/>
        <w:szCs w:val="18"/>
      </w:rPr>
      <w:t>ALLEGATO 3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7B6FEE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16740517"/>
    <w:multiLevelType w:val="hybridMultilevel"/>
    <w:tmpl w:val="898C51E6"/>
    <w:lvl w:ilvl="0" w:tplc="88F8F89E">
      <w:start w:val="35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4074B"/>
    <w:rsid w:val="000938CB"/>
    <w:rsid w:val="000A4EA4"/>
    <w:rsid w:val="00196844"/>
    <w:rsid w:val="001A491B"/>
    <w:rsid w:val="002232D5"/>
    <w:rsid w:val="002562D8"/>
    <w:rsid w:val="002646C0"/>
    <w:rsid w:val="003278EE"/>
    <w:rsid w:val="00387F5D"/>
    <w:rsid w:val="00396416"/>
    <w:rsid w:val="003A0250"/>
    <w:rsid w:val="0048312F"/>
    <w:rsid w:val="004B35FD"/>
    <w:rsid w:val="006F2BCF"/>
    <w:rsid w:val="007B6FEE"/>
    <w:rsid w:val="008839F1"/>
    <w:rsid w:val="009054A9"/>
    <w:rsid w:val="009065FA"/>
    <w:rsid w:val="009D75E4"/>
    <w:rsid w:val="00C3154D"/>
    <w:rsid w:val="00C50428"/>
    <w:rsid w:val="00D450E9"/>
    <w:rsid w:val="00D7427B"/>
    <w:rsid w:val="00DF2516"/>
    <w:rsid w:val="00E2427B"/>
    <w:rsid w:val="00E32D51"/>
    <w:rsid w:val="00F365D4"/>
    <w:rsid w:val="00F7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67F65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uiPriority w:val="99"/>
    <w:semiHidden/>
    <w:unhideWhenUsed/>
    <w:rsid w:val="00C50428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C50428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1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5E3F2-5708-44EE-A272-E5678F114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3</cp:revision>
  <cp:lastPrinted>2024-05-20T12:50:00Z</cp:lastPrinted>
  <dcterms:created xsi:type="dcterms:W3CDTF">2025-06-27T08:18:00Z</dcterms:created>
  <dcterms:modified xsi:type="dcterms:W3CDTF">2025-06-27T08:23:00Z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