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C0F2F" w14:textId="77777777" w:rsidR="00637E03" w:rsidRDefault="00637E03" w:rsidP="00ED5A76">
      <w:pPr>
        <w:spacing w:before="62"/>
        <w:rPr>
          <w:rFonts w:ascii="Arial" w:hAnsi="Arial" w:cstheme="minorHAnsi"/>
          <w:b/>
        </w:rPr>
      </w:pPr>
    </w:p>
    <w:p w14:paraId="53A66815" w14:textId="55E63F02" w:rsidR="00ED5A76" w:rsidRPr="003E392F" w:rsidRDefault="00ED5A76" w:rsidP="00ED5A76">
      <w:pPr>
        <w:spacing w:before="62"/>
        <w:rPr>
          <w:rFonts w:ascii="Arial" w:hAnsi="Arial" w:cstheme="minorHAnsi"/>
          <w:b/>
        </w:rPr>
      </w:pPr>
      <w:r w:rsidRPr="003E392F">
        <w:rPr>
          <w:rFonts w:ascii="Arial" w:hAnsi="Arial" w:cstheme="minorHAnsi"/>
          <w:b/>
        </w:rPr>
        <w:t>Spett. Azienda U.L.S.S. 8 BERICA</w:t>
      </w:r>
    </w:p>
    <w:p w14:paraId="31F3E285" w14:textId="77777777" w:rsidR="00ED5A76" w:rsidRPr="003E392F" w:rsidRDefault="00ED5A76" w:rsidP="00ED5A76">
      <w:pPr>
        <w:spacing w:before="62"/>
        <w:rPr>
          <w:rFonts w:ascii="Arial" w:hAnsi="Arial" w:cstheme="minorHAnsi"/>
          <w:b/>
        </w:rPr>
      </w:pPr>
      <w:r w:rsidRPr="003E392F">
        <w:rPr>
          <w:rFonts w:ascii="Arial" w:hAnsi="Arial" w:cstheme="minorHAnsi"/>
          <w:b/>
        </w:rPr>
        <w:t>Servizi Tecnici e Patrimoniali</w:t>
      </w:r>
    </w:p>
    <w:p w14:paraId="7445C993" w14:textId="13E20014" w:rsidR="00ED5A76" w:rsidRPr="003E392F" w:rsidRDefault="00ED5A76" w:rsidP="00ED5A76">
      <w:pPr>
        <w:spacing w:before="62"/>
        <w:rPr>
          <w:rFonts w:ascii="Arial" w:hAnsi="Arial" w:cstheme="minorHAnsi"/>
          <w:b/>
        </w:rPr>
      </w:pPr>
      <w:r w:rsidRPr="003E392F">
        <w:rPr>
          <w:rFonts w:ascii="Arial" w:hAnsi="Arial" w:cstheme="minorHAnsi"/>
          <w:b/>
        </w:rPr>
        <w:t xml:space="preserve">viale </w:t>
      </w:r>
      <w:r w:rsidR="003E392F" w:rsidRPr="003E392F">
        <w:rPr>
          <w:rFonts w:ascii="Arial" w:hAnsi="Arial" w:cstheme="minorHAnsi"/>
          <w:b/>
        </w:rPr>
        <w:t xml:space="preserve">Ferdinando </w:t>
      </w:r>
      <w:r w:rsidRPr="003E392F">
        <w:rPr>
          <w:rFonts w:ascii="Arial" w:hAnsi="Arial" w:cstheme="minorHAnsi"/>
          <w:b/>
        </w:rPr>
        <w:t>R</w:t>
      </w:r>
      <w:r w:rsidR="003E392F" w:rsidRPr="003E392F">
        <w:rPr>
          <w:rFonts w:ascii="Arial" w:hAnsi="Arial" w:cstheme="minorHAnsi"/>
          <w:b/>
        </w:rPr>
        <w:t>o</w:t>
      </w:r>
      <w:r w:rsidRPr="003E392F">
        <w:rPr>
          <w:rFonts w:ascii="Arial" w:hAnsi="Arial" w:cstheme="minorHAnsi"/>
          <w:b/>
        </w:rPr>
        <w:t>dolfi, 37</w:t>
      </w:r>
    </w:p>
    <w:p w14:paraId="3453149F" w14:textId="77777777" w:rsidR="00ED5A76" w:rsidRPr="003E392F" w:rsidRDefault="00ED5A76" w:rsidP="00ED5A76">
      <w:pPr>
        <w:spacing w:before="62"/>
        <w:rPr>
          <w:rFonts w:ascii="Arial" w:hAnsi="Arial" w:cstheme="minorHAnsi"/>
          <w:b/>
        </w:rPr>
      </w:pPr>
      <w:r w:rsidRPr="003E392F">
        <w:rPr>
          <w:rFonts w:ascii="Arial" w:hAnsi="Arial" w:cstheme="minorHAnsi"/>
          <w:b/>
        </w:rPr>
        <w:t>36100 Vicenza</w:t>
      </w:r>
    </w:p>
    <w:p w14:paraId="4170E39E" w14:textId="77777777" w:rsidR="00F369FD" w:rsidRPr="003E392F" w:rsidRDefault="00F369FD" w:rsidP="00ED5A76">
      <w:pPr>
        <w:pStyle w:val="Corpotesto"/>
        <w:rPr>
          <w:rFonts w:ascii="Arial" w:hAnsi="Arial" w:cstheme="minorHAnsi"/>
        </w:rPr>
      </w:pPr>
    </w:p>
    <w:p w14:paraId="221053E0" w14:textId="48B3DF32" w:rsidR="00CC234B" w:rsidRPr="006D2337" w:rsidRDefault="00CC234B" w:rsidP="00CC234B">
      <w:pPr>
        <w:pStyle w:val="Corpotesto"/>
        <w:jc w:val="both"/>
        <w:rPr>
          <w:rFonts w:ascii="Calibri" w:hAnsi="Calibri" w:cs="Calibri"/>
        </w:rPr>
      </w:pPr>
      <w:r w:rsidRPr="009E5656">
        <w:rPr>
          <w:rFonts w:ascii="Calibri" w:hAnsi="Calibri" w:cs="Calibri"/>
          <w:b/>
        </w:rPr>
        <w:t>Oggetto:</w:t>
      </w:r>
      <w:r w:rsidRPr="009E5656">
        <w:rPr>
          <w:rFonts w:ascii="Calibri" w:hAnsi="Calibri" w:cs="Calibri"/>
          <w:b/>
          <w:spacing w:val="-7"/>
        </w:rPr>
        <w:t xml:space="preserve"> </w:t>
      </w:r>
      <w:r w:rsidR="002A7718" w:rsidRPr="00833E82">
        <w:rPr>
          <w:rFonts w:ascii="Calibri" w:eastAsiaTheme="minorHAnsi" w:hAnsi="Calibri"/>
          <w:b/>
          <w:bCs/>
          <w:caps/>
        </w:rPr>
        <w:t xml:space="preserve">Accordo quadro, da stipularsi con un solo operatore economico, inerente ai LAVORI DI MANUTENZIONE STRAORDINARIA </w:t>
      </w:r>
      <w:r w:rsidR="002B7E8B" w:rsidRPr="002B7E8B">
        <w:rPr>
          <w:rFonts w:ascii="Calibri" w:eastAsiaTheme="minorHAnsi" w:hAnsi="Calibri"/>
          <w:b/>
          <w:bCs/>
          <w:caps/>
        </w:rPr>
        <w:t>SU INTERVENTI PUNTUALI RICONDUCIBILI ALLA CATEGORIA OG2 DEGLI IMMOBILI FACENTI PARTE A QUALUNQUE TITOLO DEL PATRIMONIO DELL’AZIENDA ULSS 8 BERICA E RELATIVE PERTINENZE</w:t>
      </w:r>
      <w:r w:rsidR="002A7718" w:rsidRPr="00B60989">
        <w:rPr>
          <w:rFonts w:ascii="Calibri" w:eastAsiaTheme="minorHAnsi" w:hAnsi="Calibri"/>
          <w:b/>
          <w:bCs/>
          <w:caps/>
        </w:rPr>
        <w:t xml:space="preserve"> - CUP: Associato al singolo progetto affidato - </w:t>
      </w:r>
      <w:proofErr w:type="gramStart"/>
      <w:r w:rsidR="002A7718" w:rsidRPr="00B60989">
        <w:rPr>
          <w:rFonts w:ascii="Calibri" w:eastAsiaTheme="minorHAnsi" w:hAnsi="Calibri"/>
          <w:b/>
          <w:bCs/>
          <w:caps/>
        </w:rPr>
        <w:t xml:space="preserve">CIG: </w:t>
      </w:r>
      <w:r w:rsidR="00B60989" w:rsidRPr="00B60989">
        <w:rPr>
          <w:rFonts w:ascii="Calibri" w:eastAsiaTheme="minorHAnsi" w:hAnsi="Calibri"/>
          <w:b/>
          <w:bCs/>
          <w:caps/>
        </w:rPr>
        <w:t xml:space="preserve"> </w:t>
      </w:r>
      <w:r w:rsidR="00B60989" w:rsidRPr="00B60989">
        <w:rPr>
          <w:rFonts w:ascii="Calibri" w:eastAsiaTheme="minorHAnsi" w:hAnsi="Calibri"/>
          <w:b/>
          <w:bCs/>
          <w:caps/>
        </w:rPr>
        <w:t>9941545676</w:t>
      </w:r>
      <w:proofErr w:type="gramEnd"/>
    </w:p>
    <w:p w14:paraId="76EC5ADE" w14:textId="77777777" w:rsidR="00ED5A76" w:rsidRPr="003E392F" w:rsidRDefault="00ED5A76" w:rsidP="00ED5A76">
      <w:pPr>
        <w:pStyle w:val="Corpotesto"/>
        <w:spacing w:before="7"/>
        <w:rPr>
          <w:rFonts w:ascii="Arial" w:hAnsi="Arial" w:cstheme="minorHAnsi"/>
        </w:rPr>
      </w:pPr>
      <w:bookmarkStart w:id="0" w:name="_GoBack"/>
      <w:bookmarkEnd w:id="0"/>
    </w:p>
    <w:p w14:paraId="6466EE02" w14:textId="77777777" w:rsidR="00ED5A76" w:rsidRPr="003E392F" w:rsidRDefault="00ED5A76" w:rsidP="00F369FD">
      <w:pPr>
        <w:jc w:val="center"/>
        <w:rPr>
          <w:rFonts w:ascii="Arial" w:hAnsi="Arial"/>
          <w:b/>
          <w:sz w:val="24"/>
          <w:szCs w:val="24"/>
        </w:rPr>
      </w:pPr>
      <w:r w:rsidRPr="003E392F">
        <w:rPr>
          <w:rFonts w:ascii="Arial" w:hAnsi="Arial"/>
          <w:b/>
          <w:sz w:val="24"/>
          <w:szCs w:val="24"/>
        </w:rPr>
        <w:t>M</w:t>
      </w:r>
      <w:r w:rsidR="00F369FD" w:rsidRPr="003E392F">
        <w:rPr>
          <w:rFonts w:ascii="Arial" w:hAnsi="Arial"/>
          <w:b/>
          <w:sz w:val="24"/>
          <w:szCs w:val="24"/>
        </w:rPr>
        <w:t>ODELLO</w:t>
      </w:r>
      <w:r w:rsidRPr="003E392F">
        <w:rPr>
          <w:rFonts w:ascii="Arial" w:hAnsi="Arial"/>
          <w:b/>
          <w:sz w:val="24"/>
          <w:szCs w:val="24"/>
        </w:rPr>
        <w:t xml:space="preserve"> OFFERTA ECONOMICA</w:t>
      </w:r>
    </w:p>
    <w:p w14:paraId="5BC5AA33" w14:textId="77777777" w:rsidR="00ED5A76" w:rsidRPr="003E392F" w:rsidRDefault="00ED5A76" w:rsidP="00ED5A76">
      <w:pPr>
        <w:pStyle w:val="Corpotesto"/>
        <w:spacing w:before="7"/>
        <w:rPr>
          <w:rFonts w:ascii="Arial" w:hAnsi="Arial" w:cstheme="minorHAnsi"/>
        </w:rPr>
      </w:pPr>
    </w:p>
    <w:tbl>
      <w:tblPr>
        <w:tblStyle w:val="TableNormal"/>
        <w:tblW w:w="10065"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253"/>
        <w:gridCol w:w="5812"/>
      </w:tblGrid>
      <w:tr w:rsidR="00ED5A76" w:rsidRPr="003E392F" w14:paraId="331E9756" w14:textId="77777777" w:rsidTr="003C01DE">
        <w:trPr>
          <w:trHeight w:val="397"/>
        </w:trPr>
        <w:tc>
          <w:tcPr>
            <w:tcW w:w="4253" w:type="dxa"/>
            <w:vAlign w:val="center"/>
          </w:tcPr>
          <w:p w14:paraId="491F60CF" w14:textId="77777777" w:rsidR="00ED5A76" w:rsidRPr="003E392F" w:rsidRDefault="00ED5A76" w:rsidP="00F369FD">
            <w:pPr>
              <w:pStyle w:val="TableParagraph"/>
              <w:ind w:left="95"/>
              <w:rPr>
                <w:rFonts w:ascii="Arial" w:hAnsi="Arial" w:cs="Calibri (Corpo)"/>
              </w:rPr>
            </w:pPr>
            <w:r w:rsidRPr="003E392F">
              <w:rPr>
                <w:rFonts w:ascii="Arial" w:hAnsi="Arial" w:cs="Calibri (Corpo)"/>
              </w:rPr>
              <w:t>Il/La sottoscritto/a</w:t>
            </w:r>
          </w:p>
        </w:tc>
        <w:tc>
          <w:tcPr>
            <w:tcW w:w="5812" w:type="dxa"/>
            <w:vAlign w:val="center"/>
          </w:tcPr>
          <w:p w14:paraId="53D1CFD2" w14:textId="77777777" w:rsidR="00ED5A76" w:rsidRPr="003E392F" w:rsidRDefault="00ED5A76" w:rsidP="00F369FD">
            <w:pPr>
              <w:pStyle w:val="TableParagraph"/>
              <w:rPr>
                <w:rFonts w:ascii="Arial" w:hAnsi="Arial" w:cs="Calibri (Corpo)"/>
              </w:rPr>
            </w:pPr>
          </w:p>
        </w:tc>
      </w:tr>
      <w:tr w:rsidR="00ED5A76" w:rsidRPr="003E392F" w14:paraId="156ABE85" w14:textId="77777777" w:rsidTr="003C01DE">
        <w:trPr>
          <w:trHeight w:val="397"/>
        </w:trPr>
        <w:tc>
          <w:tcPr>
            <w:tcW w:w="4253" w:type="dxa"/>
            <w:vAlign w:val="center"/>
          </w:tcPr>
          <w:p w14:paraId="37A0953C" w14:textId="77777777" w:rsidR="00ED5A76" w:rsidRPr="003E392F" w:rsidRDefault="00ED5A76" w:rsidP="00F369FD">
            <w:pPr>
              <w:pStyle w:val="TableParagraph"/>
              <w:ind w:left="95"/>
              <w:rPr>
                <w:rFonts w:ascii="Arial" w:hAnsi="Arial" w:cs="Calibri (Corpo)"/>
              </w:rPr>
            </w:pPr>
            <w:r w:rsidRPr="003E392F">
              <w:rPr>
                <w:rFonts w:ascii="Arial" w:hAnsi="Arial" w:cs="Calibri (Corpo)"/>
              </w:rPr>
              <w:t>Data e luogo di nascita</w:t>
            </w:r>
          </w:p>
        </w:tc>
        <w:tc>
          <w:tcPr>
            <w:tcW w:w="5812" w:type="dxa"/>
            <w:vAlign w:val="center"/>
          </w:tcPr>
          <w:p w14:paraId="2689F438" w14:textId="77777777" w:rsidR="00ED5A76" w:rsidRPr="003E392F" w:rsidRDefault="00ED5A76" w:rsidP="00F369FD">
            <w:pPr>
              <w:pStyle w:val="TableParagraph"/>
              <w:rPr>
                <w:rFonts w:ascii="Arial" w:hAnsi="Arial" w:cs="Calibri (Corpo)"/>
              </w:rPr>
            </w:pPr>
          </w:p>
        </w:tc>
      </w:tr>
      <w:tr w:rsidR="00ED5A76" w:rsidRPr="003E392F" w14:paraId="40D03E00" w14:textId="77777777" w:rsidTr="003C01DE">
        <w:trPr>
          <w:trHeight w:val="397"/>
        </w:trPr>
        <w:tc>
          <w:tcPr>
            <w:tcW w:w="4253" w:type="dxa"/>
            <w:vAlign w:val="center"/>
          </w:tcPr>
          <w:p w14:paraId="3B1BB44E" w14:textId="77777777" w:rsidR="00ED5A76" w:rsidRPr="003E392F" w:rsidRDefault="00ED5A76" w:rsidP="00F369FD">
            <w:pPr>
              <w:pStyle w:val="TableParagraph"/>
              <w:ind w:left="95"/>
              <w:rPr>
                <w:rFonts w:ascii="Arial" w:hAnsi="Arial" w:cs="Calibri (Corpo)"/>
              </w:rPr>
            </w:pPr>
            <w:r w:rsidRPr="003E392F">
              <w:rPr>
                <w:rFonts w:ascii="Arial" w:hAnsi="Arial" w:cs="Calibri (Corpo)"/>
              </w:rPr>
              <w:t>Codice fiscale</w:t>
            </w:r>
          </w:p>
        </w:tc>
        <w:tc>
          <w:tcPr>
            <w:tcW w:w="5812" w:type="dxa"/>
            <w:vAlign w:val="center"/>
          </w:tcPr>
          <w:p w14:paraId="30E0F2D2" w14:textId="77777777" w:rsidR="00ED5A76" w:rsidRPr="003E392F" w:rsidRDefault="00ED5A76" w:rsidP="00F369FD">
            <w:pPr>
              <w:pStyle w:val="TableParagraph"/>
              <w:rPr>
                <w:rFonts w:ascii="Arial" w:hAnsi="Arial" w:cs="Calibri (Corpo)"/>
              </w:rPr>
            </w:pPr>
          </w:p>
        </w:tc>
      </w:tr>
      <w:tr w:rsidR="00ED5A76" w:rsidRPr="003E392F" w14:paraId="36DF0551" w14:textId="77777777" w:rsidTr="003C01DE">
        <w:trPr>
          <w:trHeight w:val="397"/>
        </w:trPr>
        <w:tc>
          <w:tcPr>
            <w:tcW w:w="4253" w:type="dxa"/>
            <w:vAlign w:val="center"/>
          </w:tcPr>
          <w:p w14:paraId="0FE76C6E" w14:textId="77777777" w:rsidR="00ED5A76" w:rsidRPr="003E392F" w:rsidRDefault="00ED5A76" w:rsidP="00F369FD">
            <w:pPr>
              <w:pStyle w:val="TableParagraph"/>
              <w:ind w:left="95"/>
              <w:rPr>
                <w:rFonts w:ascii="Arial" w:hAnsi="Arial" w:cs="Calibri (Corpo)"/>
              </w:rPr>
            </w:pPr>
            <w:r w:rsidRPr="003E392F">
              <w:rPr>
                <w:rFonts w:ascii="Arial" w:hAnsi="Arial" w:cs="Calibri (Corpo)"/>
              </w:rPr>
              <w:t>Residente a</w:t>
            </w:r>
          </w:p>
        </w:tc>
        <w:tc>
          <w:tcPr>
            <w:tcW w:w="5812" w:type="dxa"/>
            <w:vAlign w:val="center"/>
          </w:tcPr>
          <w:p w14:paraId="3C37770D" w14:textId="77777777" w:rsidR="00ED5A76" w:rsidRPr="003E392F" w:rsidRDefault="00ED5A76" w:rsidP="00F369FD">
            <w:pPr>
              <w:pStyle w:val="TableParagraph"/>
              <w:rPr>
                <w:rFonts w:ascii="Arial" w:hAnsi="Arial" w:cs="Calibri (Corpo)"/>
              </w:rPr>
            </w:pPr>
          </w:p>
        </w:tc>
      </w:tr>
      <w:tr w:rsidR="00ED5A76" w:rsidRPr="003E392F" w14:paraId="3F2F7B54" w14:textId="77777777" w:rsidTr="003C01DE">
        <w:trPr>
          <w:trHeight w:val="397"/>
        </w:trPr>
        <w:tc>
          <w:tcPr>
            <w:tcW w:w="4253" w:type="dxa"/>
            <w:vAlign w:val="center"/>
          </w:tcPr>
          <w:p w14:paraId="24DBB4DE" w14:textId="77777777" w:rsidR="00ED5A76" w:rsidRPr="003E392F" w:rsidRDefault="00ED5A76" w:rsidP="00F369FD">
            <w:pPr>
              <w:pStyle w:val="TableParagraph"/>
              <w:ind w:left="95"/>
              <w:rPr>
                <w:rFonts w:ascii="Arial" w:hAnsi="Arial" w:cs="Calibri (Corpo)"/>
              </w:rPr>
            </w:pPr>
            <w:r w:rsidRPr="003E392F">
              <w:rPr>
                <w:rFonts w:ascii="Arial" w:hAnsi="Arial" w:cs="Calibri (Corpo)"/>
              </w:rPr>
              <w:t xml:space="preserve">In qualità di </w:t>
            </w:r>
            <w:r w:rsidRPr="003E392F">
              <w:rPr>
                <w:rFonts w:ascii="Arial" w:hAnsi="Arial" w:cstheme="minorHAnsi"/>
              </w:rPr>
              <w:t>(Titolare, Legale Rappresentante</w:t>
            </w:r>
            <w:r w:rsidRPr="003E392F">
              <w:rPr>
                <w:rFonts w:ascii="Arial" w:hAnsi="Arial" w:cstheme="minorHAnsi"/>
                <w:spacing w:val="28"/>
              </w:rPr>
              <w:t xml:space="preserve"> </w:t>
            </w:r>
            <w:r w:rsidRPr="003E392F">
              <w:rPr>
                <w:rFonts w:ascii="Arial" w:hAnsi="Arial" w:cstheme="minorHAnsi"/>
              </w:rPr>
              <w:t>o</w:t>
            </w:r>
            <w:r w:rsidRPr="003E392F">
              <w:rPr>
                <w:rFonts w:ascii="Arial" w:hAnsi="Arial" w:cstheme="minorHAnsi"/>
                <w:spacing w:val="6"/>
              </w:rPr>
              <w:t xml:space="preserve"> </w:t>
            </w:r>
            <w:r w:rsidRPr="003E392F">
              <w:rPr>
                <w:rFonts w:ascii="Arial" w:hAnsi="Arial" w:cstheme="minorHAnsi"/>
              </w:rPr>
              <w:t>Procuratore)</w:t>
            </w:r>
          </w:p>
        </w:tc>
        <w:tc>
          <w:tcPr>
            <w:tcW w:w="5812" w:type="dxa"/>
            <w:vAlign w:val="center"/>
          </w:tcPr>
          <w:p w14:paraId="1BB66438" w14:textId="77777777" w:rsidR="00ED5A76" w:rsidRPr="003E392F" w:rsidRDefault="00ED5A76" w:rsidP="00F369FD">
            <w:pPr>
              <w:pStyle w:val="TableParagraph"/>
              <w:rPr>
                <w:rFonts w:ascii="Arial" w:hAnsi="Arial" w:cs="Calibri (Corpo)"/>
              </w:rPr>
            </w:pPr>
          </w:p>
        </w:tc>
      </w:tr>
      <w:tr w:rsidR="00ED5A76" w:rsidRPr="003E392F" w14:paraId="7F2140AC" w14:textId="77777777" w:rsidTr="003C01DE">
        <w:trPr>
          <w:trHeight w:val="397"/>
        </w:trPr>
        <w:tc>
          <w:tcPr>
            <w:tcW w:w="4253" w:type="dxa"/>
            <w:vAlign w:val="center"/>
          </w:tcPr>
          <w:p w14:paraId="1B9B2E31" w14:textId="77777777" w:rsidR="00ED5A76" w:rsidRPr="003E392F" w:rsidRDefault="00ED5A76" w:rsidP="00F369FD">
            <w:pPr>
              <w:pStyle w:val="TableParagraph"/>
              <w:tabs>
                <w:tab w:val="left" w:pos="633"/>
                <w:tab w:val="left" w:pos="2032"/>
                <w:tab w:val="left" w:pos="2982"/>
              </w:tabs>
              <w:ind w:left="95"/>
              <w:rPr>
                <w:rFonts w:ascii="Arial" w:hAnsi="Arial" w:cs="Calibri (Corpo)"/>
              </w:rPr>
            </w:pPr>
            <w:r w:rsidRPr="003E392F">
              <w:rPr>
                <w:rFonts w:ascii="Arial" w:hAnsi="Arial" w:cs="Calibri (Corpo)"/>
              </w:rPr>
              <w:t>(</w:t>
            </w:r>
            <w:r w:rsidRPr="003E392F">
              <w:rPr>
                <w:rFonts w:ascii="Arial" w:hAnsi="Arial" w:cs="Calibri (Corpo)"/>
                <w:u w:val="single"/>
              </w:rPr>
              <w:t>se procuratore</w:t>
            </w:r>
            <w:r w:rsidRPr="003E392F">
              <w:rPr>
                <w:rFonts w:ascii="Arial" w:hAnsi="Arial" w:cs="Calibri (Corpo)"/>
              </w:rPr>
              <w:t>) estremi procura (notaio, repertorio, raccolta)</w:t>
            </w:r>
          </w:p>
        </w:tc>
        <w:tc>
          <w:tcPr>
            <w:tcW w:w="5812" w:type="dxa"/>
            <w:vAlign w:val="center"/>
          </w:tcPr>
          <w:p w14:paraId="2B47DE20" w14:textId="77777777" w:rsidR="00ED5A76" w:rsidRPr="003E392F" w:rsidRDefault="00ED5A76" w:rsidP="00F369FD">
            <w:pPr>
              <w:pStyle w:val="TableParagraph"/>
              <w:rPr>
                <w:rFonts w:ascii="Arial" w:hAnsi="Arial" w:cs="Calibri (Corpo)"/>
              </w:rPr>
            </w:pPr>
          </w:p>
        </w:tc>
      </w:tr>
      <w:tr w:rsidR="00ED5A76" w:rsidRPr="003E392F" w14:paraId="40F64F78" w14:textId="77777777" w:rsidTr="003C01DE">
        <w:trPr>
          <w:trHeight w:val="397"/>
        </w:trPr>
        <w:tc>
          <w:tcPr>
            <w:tcW w:w="4253" w:type="dxa"/>
            <w:vAlign w:val="center"/>
          </w:tcPr>
          <w:p w14:paraId="39BAF887" w14:textId="77777777" w:rsidR="00ED5A76" w:rsidRPr="003E392F" w:rsidRDefault="00ED5A76" w:rsidP="00F369FD">
            <w:pPr>
              <w:pStyle w:val="TableParagraph"/>
              <w:ind w:left="95"/>
              <w:rPr>
                <w:rFonts w:ascii="Arial" w:hAnsi="Arial" w:cs="Calibri (Corpo)"/>
              </w:rPr>
            </w:pPr>
            <w:r w:rsidRPr="003E392F">
              <w:rPr>
                <w:rFonts w:ascii="Arial" w:hAnsi="Arial" w:cs="Calibri (Corpo)"/>
              </w:rPr>
              <w:t>Operatore economico</w:t>
            </w:r>
          </w:p>
        </w:tc>
        <w:tc>
          <w:tcPr>
            <w:tcW w:w="5812" w:type="dxa"/>
            <w:vAlign w:val="center"/>
          </w:tcPr>
          <w:p w14:paraId="54DD1833" w14:textId="77777777" w:rsidR="00ED5A76" w:rsidRPr="003E392F" w:rsidRDefault="00ED5A76" w:rsidP="00F369FD">
            <w:pPr>
              <w:pStyle w:val="TableParagraph"/>
              <w:rPr>
                <w:rFonts w:ascii="Arial" w:hAnsi="Arial" w:cs="Calibri (Corpo)"/>
              </w:rPr>
            </w:pPr>
          </w:p>
        </w:tc>
      </w:tr>
      <w:tr w:rsidR="00ED5A76" w:rsidRPr="003E392F" w14:paraId="7DCCAF5C" w14:textId="77777777" w:rsidTr="003C01DE">
        <w:trPr>
          <w:trHeight w:val="397"/>
        </w:trPr>
        <w:tc>
          <w:tcPr>
            <w:tcW w:w="4253" w:type="dxa"/>
            <w:vAlign w:val="center"/>
          </w:tcPr>
          <w:p w14:paraId="44537A7F" w14:textId="77777777" w:rsidR="00ED5A76" w:rsidRPr="003E392F" w:rsidRDefault="00ED5A76" w:rsidP="00F369FD">
            <w:pPr>
              <w:pStyle w:val="TableParagraph"/>
              <w:ind w:left="95"/>
              <w:rPr>
                <w:rFonts w:ascii="Arial" w:hAnsi="Arial" w:cs="Calibri (Corpo)"/>
              </w:rPr>
            </w:pPr>
            <w:r w:rsidRPr="003E392F">
              <w:rPr>
                <w:rFonts w:ascii="Arial" w:hAnsi="Arial" w:cs="Calibri (Corpo)"/>
              </w:rPr>
              <w:t>Forma giuridica</w:t>
            </w:r>
          </w:p>
        </w:tc>
        <w:tc>
          <w:tcPr>
            <w:tcW w:w="5812" w:type="dxa"/>
            <w:vAlign w:val="center"/>
          </w:tcPr>
          <w:p w14:paraId="518F340D" w14:textId="77777777" w:rsidR="00ED5A76" w:rsidRPr="003E392F" w:rsidRDefault="00ED5A76" w:rsidP="00F369FD">
            <w:pPr>
              <w:pStyle w:val="TableParagraph"/>
              <w:rPr>
                <w:rFonts w:ascii="Arial" w:hAnsi="Arial" w:cs="Calibri (Corpo)"/>
              </w:rPr>
            </w:pPr>
          </w:p>
        </w:tc>
      </w:tr>
      <w:tr w:rsidR="00ED5A76" w:rsidRPr="003E392F" w14:paraId="470DEAE9" w14:textId="77777777" w:rsidTr="003C01DE">
        <w:trPr>
          <w:trHeight w:val="397"/>
        </w:trPr>
        <w:tc>
          <w:tcPr>
            <w:tcW w:w="4253" w:type="dxa"/>
            <w:vAlign w:val="center"/>
          </w:tcPr>
          <w:p w14:paraId="3070580E" w14:textId="77777777" w:rsidR="00ED5A76" w:rsidRPr="003E392F" w:rsidRDefault="00ED5A76" w:rsidP="00F369FD">
            <w:pPr>
              <w:pStyle w:val="TableParagraph"/>
              <w:ind w:left="95"/>
              <w:rPr>
                <w:rFonts w:ascii="Arial" w:hAnsi="Arial" w:cs="Calibri (Corpo)"/>
              </w:rPr>
            </w:pPr>
            <w:r w:rsidRPr="003E392F">
              <w:rPr>
                <w:rFonts w:ascii="Arial" w:hAnsi="Arial" w:cs="Calibri (Corpo)"/>
              </w:rPr>
              <w:t>Sede legale (via, città, prov.)</w:t>
            </w:r>
          </w:p>
        </w:tc>
        <w:tc>
          <w:tcPr>
            <w:tcW w:w="5812" w:type="dxa"/>
            <w:vAlign w:val="center"/>
          </w:tcPr>
          <w:p w14:paraId="60EEDFD5" w14:textId="77777777" w:rsidR="00ED5A76" w:rsidRPr="003E392F" w:rsidRDefault="00ED5A76" w:rsidP="00F369FD">
            <w:pPr>
              <w:pStyle w:val="TableParagraph"/>
              <w:rPr>
                <w:rFonts w:ascii="Arial" w:hAnsi="Arial" w:cs="Calibri (Corpo)"/>
              </w:rPr>
            </w:pPr>
          </w:p>
        </w:tc>
      </w:tr>
      <w:tr w:rsidR="00ED5A76" w:rsidRPr="003E392F" w14:paraId="0E08D044" w14:textId="77777777" w:rsidTr="003C01DE">
        <w:trPr>
          <w:trHeight w:val="397"/>
        </w:trPr>
        <w:tc>
          <w:tcPr>
            <w:tcW w:w="4253" w:type="dxa"/>
            <w:vAlign w:val="center"/>
          </w:tcPr>
          <w:p w14:paraId="7BF9C222" w14:textId="77777777" w:rsidR="00ED5A76" w:rsidRPr="003E392F" w:rsidRDefault="00ED5A76" w:rsidP="00F369FD">
            <w:pPr>
              <w:pStyle w:val="TableParagraph"/>
              <w:ind w:left="95"/>
              <w:rPr>
                <w:rFonts w:ascii="Arial" w:hAnsi="Arial" w:cs="Calibri (Corpo)"/>
              </w:rPr>
            </w:pPr>
            <w:r w:rsidRPr="003E392F">
              <w:rPr>
                <w:rFonts w:ascii="Arial" w:hAnsi="Arial" w:cs="Calibri (Corpo)"/>
              </w:rPr>
              <w:t>Sede operativa</w:t>
            </w:r>
          </w:p>
          <w:p w14:paraId="37999C38" w14:textId="77777777" w:rsidR="00ED5A76" w:rsidRPr="003E392F" w:rsidRDefault="00ED5A76" w:rsidP="00F369FD">
            <w:pPr>
              <w:pStyle w:val="TableParagraph"/>
              <w:ind w:left="95"/>
              <w:rPr>
                <w:rFonts w:ascii="Arial" w:hAnsi="Arial" w:cs="Calibri (Corpo)"/>
              </w:rPr>
            </w:pPr>
            <w:r w:rsidRPr="003E392F">
              <w:rPr>
                <w:rFonts w:ascii="Arial" w:hAnsi="Arial" w:cs="Calibri (Corpo)"/>
              </w:rPr>
              <w:t>(se diversa dalla sede legale)</w:t>
            </w:r>
          </w:p>
        </w:tc>
        <w:tc>
          <w:tcPr>
            <w:tcW w:w="5812" w:type="dxa"/>
            <w:vAlign w:val="center"/>
          </w:tcPr>
          <w:p w14:paraId="1B0AF294" w14:textId="77777777" w:rsidR="00ED5A76" w:rsidRPr="003E392F" w:rsidRDefault="00ED5A76" w:rsidP="00F369FD">
            <w:pPr>
              <w:pStyle w:val="TableParagraph"/>
              <w:rPr>
                <w:rFonts w:ascii="Arial" w:hAnsi="Arial" w:cs="Calibri (Corpo)"/>
              </w:rPr>
            </w:pPr>
          </w:p>
        </w:tc>
      </w:tr>
      <w:tr w:rsidR="00ED5A76" w:rsidRPr="003E392F" w14:paraId="4434A166" w14:textId="77777777" w:rsidTr="003C01DE">
        <w:trPr>
          <w:trHeight w:val="397"/>
        </w:trPr>
        <w:tc>
          <w:tcPr>
            <w:tcW w:w="4253" w:type="dxa"/>
            <w:vAlign w:val="center"/>
          </w:tcPr>
          <w:p w14:paraId="032A7289" w14:textId="77777777" w:rsidR="00ED5A76" w:rsidRPr="003E392F" w:rsidRDefault="00ED5A76" w:rsidP="00F369FD">
            <w:pPr>
              <w:pStyle w:val="TableParagraph"/>
              <w:ind w:left="95"/>
              <w:rPr>
                <w:rFonts w:ascii="Arial" w:hAnsi="Arial" w:cs="Calibri (Corpo)"/>
              </w:rPr>
            </w:pPr>
            <w:r w:rsidRPr="003E392F">
              <w:rPr>
                <w:rFonts w:ascii="Arial" w:hAnsi="Arial" w:cs="Calibri (Corpo)"/>
              </w:rPr>
              <w:t>Codice fiscale operatore economico</w:t>
            </w:r>
          </w:p>
        </w:tc>
        <w:tc>
          <w:tcPr>
            <w:tcW w:w="5812" w:type="dxa"/>
            <w:vAlign w:val="center"/>
          </w:tcPr>
          <w:p w14:paraId="0E789D3B" w14:textId="77777777" w:rsidR="00ED5A76" w:rsidRPr="003E392F" w:rsidRDefault="00ED5A76" w:rsidP="00F369FD">
            <w:pPr>
              <w:pStyle w:val="TableParagraph"/>
              <w:rPr>
                <w:rFonts w:ascii="Arial" w:hAnsi="Arial" w:cs="Calibri (Corpo)"/>
              </w:rPr>
            </w:pPr>
          </w:p>
        </w:tc>
      </w:tr>
      <w:tr w:rsidR="00ED5A76" w:rsidRPr="003E392F" w14:paraId="23E68816" w14:textId="77777777" w:rsidTr="003C01DE">
        <w:trPr>
          <w:trHeight w:val="397"/>
        </w:trPr>
        <w:tc>
          <w:tcPr>
            <w:tcW w:w="4253" w:type="dxa"/>
            <w:vAlign w:val="center"/>
          </w:tcPr>
          <w:p w14:paraId="3220A30B" w14:textId="77777777" w:rsidR="00ED5A76" w:rsidRPr="003E392F" w:rsidRDefault="00ED5A76" w:rsidP="00F369FD">
            <w:pPr>
              <w:pStyle w:val="TableParagraph"/>
              <w:ind w:left="95"/>
              <w:rPr>
                <w:rFonts w:ascii="Arial" w:hAnsi="Arial" w:cs="Calibri (Corpo)"/>
              </w:rPr>
            </w:pPr>
            <w:r w:rsidRPr="003E392F">
              <w:rPr>
                <w:rFonts w:ascii="Arial" w:hAnsi="Arial" w:cs="Calibri (Corpo)"/>
              </w:rPr>
              <w:t>Partita IVA operatore economico</w:t>
            </w:r>
          </w:p>
        </w:tc>
        <w:tc>
          <w:tcPr>
            <w:tcW w:w="5812" w:type="dxa"/>
            <w:vAlign w:val="center"/>
          </w:tcPr>
          <w:p w14:paraId="291BA06F" w14:textId="77777777" w:rsidR="00ED5A76" w:rsidRPr="003E392F" w:rsidRDefault="00ED5A76" w:rsidP="00F369FD">
            <w:pPr>
              <w:pStyle w:val="TableParagraph"/>
              <w:rPr>
                <w:rFonts w:ascii="Arial" w:hAnsi="Arial" w:cs="Calibri (Corpo)"/>
              </w:rPr>
            </w:pPr>
          </w:p>
        </w:tc>
      </w:tr>
      <w:tr w:rsidR="00ED5A76" w:rsidRPr="003E392F" w14:paraId="6E692214" w14:textId="77777777" w:rsidTr="003C01DE">
        <w:trPr>
          <w:trHeight w:val="397"/>
        </w:trPr>
        <w:tc>
          <w:tcPr>
            <w:tcW w:w="4253" w:type="dxa"/>
            <w:vAlign w:val="center"/>
          </w:tcPr>
          <w:p w14:paraId="5DFF6B96" w14:textId="77777777" w:rsidR="00ED5A76" w:rsidRPr="003E392F" w:rsidRDefault="00ED5A76" w:rsidP="00F369FD">
            <w:pPr>
              <w:pStyle w:val="TableParagraph"/>
              <w:ind w:left="95"/>
              <w:rPr>
                <w:rFonts w:ascii="Arial" w:hAnsi="Arial" w:cs="Calibri (Corpo)"/>
              </w:rPr>
            </w:pPr>
            <w:r w:rsidRPr="003E392F">
              <w:rPr>
                <w:rFonts w:ascii="Arial" w:hAnsi="Arial" w:cs="Calibri (Corpo)"/>
              </w:rPr>
              <w:t xml:space="preserve">Cellulare + Telefono + </w:t>
            </w:r>
            <w:proofErr w:type="spellStart"/>
            <w:r w:rsidRPr="003E392F">
              <w:rPr>
                <w:rFonts w:ascii="Arial" w:hAnsi="Arial" w:cs="Calibri (Corpo)"/>
              </w:rPr>
              <w:t>Pec</w:t>
            </w:r>
            <w:proofErr w:type="spellEnd"/>
          </w:p>
        </w:tc>
        <w:tc>
          <w:tcPr>
            <w:tcW w:w="5812" w:type="dxa"/>
            <w:vAlign w:val="center"/>
          </w:tcPr>
          <w:p w14:paraId="2ACF5127" w14:textId="77777777" w:rsidR="00ED5A76" w:rsidRPr="003E392F" w:rsidRDefault="00ED5A76" w:rsidP="00F369FD">
            <w:pPr>
              <w:pStyle w:val="TableParagraph"/>
              <w:rPr>
                <w:rFonts w:ascii="Arial" w:hAnsi="Arial" w:cs="Calibri (Corpo)"/>
              </w:rPr>
            </w:pPr>
          </w:p>
        </w:tc>
      </w:tr>
    </w:tbl>
    <w:p w14:paraId="27701E36" w14:textId="77777777" w:rsidR="00125D28" w:rsidRPr="003E392F" w:rsidRDefault="00125D28" w:rsidP="00125D28">
      <w:pPr>
        <w:pStyle w:val="Corpotesto"/>
        <w:spacing w:before="10"/>
        <w:rPr>
          <w:rFonts w:ascii="Arial" w:hAnsi="Arial" w:cstheme="minorHAnsi"/>
        </w:rPr>
      </w:pPr>
    </w:p>
    <w:p w14:paraId="1343C9E6" w14:textId="77777777" w:rsidR="00125D28" w:rsidRDefault="00125D28" w:rsidP="00125D28">
      <w:pPr>
        <w:pStyle w:val="Corpotesto"/>
        <w:spacing w:before="10"/>
        <w:jc w:val="both"/>
        <w:rPr>
          <w:rFonts w:ascii="Arial" w:hAnsi="Arial"/>
          <w:b/>
          <w:u w:val="single"/>
        </w:rPr>
      </w:pPr>
      <w:r w:rsidRPr="00114A41">
        <w:rPr>
          <w:rFonts w:ascii="Arial" w:hAnsi="Arial" w:cstheme="minorHAnsi"/>
          <w:b/>
          <w:u w:val="single"/>
        </w:rPr>
        <w:t>in</w:t>
      </w:r>
      <w:r w:rsidRPr="00114A41">
        <w:rPr>
          <w:rFonts w:ascii="Arial" w:hAnsi="Arial"/>
          <w:b/>
          <w:u w:val="single"/>
        </w:rPr>
        <w:t xml:space="preserve"> relazione alla procedura in oggetto, dichiara di offrire il seguente </w:t>
      </w:r>
      <w:r w:rsidRPr="00114A41">
        <w:rPr>
          <w:rFonts w:ascii="Arial" w:hAnsi="Arial" w:cs="Arial"/>
          <w:b/>
          <w:bCs/>
          <w:u w:val="single"/>
        </w:rPr>
        <w:t>IMPORTO</w:t>
      </w:r>
      <w:r w:rsidRPr="00F2038A">
        <w:rPr>
          <w:rFonts w:ascii="Arial" w:hAnsi="Arial" w:cs="Arial"/>
          <w:b/>
          <w:bCs/>
        </w:rPr>
        <w:t>, (espresso in cifre e in lettere):</w:t>
      </w:r>
    </w:p>
    <w:tbl>
      <w:tblPr>
        <w:tblStyle w:val="Grigliatabella"/>
        <w:tblW w:w="10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6"/>
        <w:gridCol w:w="5639"/>
      </w:tblGrid>
      <w:tr w:rsidR="00125D28" w:rsidRPr="00403C50" w14:paraId="734E242F" w14:textId="77777777" w:rsidTr="00296991">
        <w:trPr>
          <w:trHeight w:val="283"/>
        </w:trPr>
        <w:tc>
          <w:tcPr>
            <w:tcW w:w="4526" w:type="dxa"/>
            <w:vAlign w:val="bottom"/>
          </w:tcPr>
          <w:p w14:paraId="2AA52C96" w14:textId="77777777" w:rsidR="00125D28" w:rsidRPr="00403C50" w:rsidRDefault="00125D28" w:rsidP="00296991">
            <w:pPr>
              <w:ind w:left="-112"/>
              <w:rPr>
                <w:rFonts w:ascii="Arial" w:hAnsi="Arial"/>
                <w:sz w:val="18"/>
                <w:szCs w:val="18"/>
              </w:rPr>
            </w:pPr>
            <w:r w:rsidRPr="00403C50">
              <w:rPr>
                <w:rFonts w:ascii="Arial" w:hAnsi="Arial"/>
                <w:sz w:val="16"/>
                <w:szCs w:val="16"/>
              </w:rPr>
              <w:t>(in cifre)</w:t>
            </w:r>
            <w:r w:rsidRPr="00403C50">
              <w:rPr>
                <w:rFonts w:ascii="Arial" w:hAnsi="Arial"/>
                <w:sz w:val="18"/>
                <w:szCs w:val="18"/>
              </w:rPr>
              <w:t xml:space="preserve"> € _______</w:t>
            </w:r>
            <w:r>
              <w:rPr>
                <w:rFonts w:ascii="Arial" w:hAnsi="Arial"/>
                <w:sz w:val="18"/>
                <w:szCs w:val="18"/>
              </w:rPr>
              <w:t>________________________</w:t>
            </w:r>
            <w:r w:rsidRPr="00403C50">
              <w:rPr>
                <w:rFonts w:ascii="Arial" w:hAnsi="Arial"/>
                <w:sz w:val="18"/>
                <w:szCs w:val="18"/>
              </w:rPr>
              <w:t>__</w:t>
            </w:r>
          </w:p>
        </w:tc>
        <w:tc>
          <w:tcPr>
            <w:tcW w:w="5639" w:type="dxa"/>
            <w:vAlign w:val="bottom"/>
          </w:tcPr>
          <w:p w14:paraId="1DAC3A88" w14:textId="77777777" w:rsidR="00125D28" w:rsidRPr="00403C50" w:rsidRDefault="00125D28" w:rsidP="00296991">
            <w:pPr>
              <w:ind w:left="-100"/>
              <w:rPr>
                <w:rFonts w:ascii="Arial" w:hAnsi="Arial"/>
                <w:sz w:val="18"/>
                <w:szCs w:val="18"/>
              </w:rPr>
            </w:pPr>
            <w:r w:rsidRPr="00403C50">
              <w:rPr>
                <w:rFonts w:ascii="Arial" w:hAnsi="Arial"/>
                <w:sz w:val="16"/>
                <w:szCs w:val="16"/>
              </w:rPr>
              <w:t>(in lettere)</w:t>
            </w:r>
            <w:r w:rsidRPr="00403C50">
              <w:rPr>
                <w:rFonts w:ascii="Arial" w:hAnsi="Arial"/>
                <w:sz w:val="18"/>
                <w:szCs w:val="18"/>
              </w:rPr>
              <w:t xml:space="preserve"> € </w:t>
            </w:r>
            <w:r>
              <w:rPr>
                <w:rFonts w:ascii="Arial" w:hAnsi="Arial"/>
                <w:sz w:val="18"/>
                <w:szCs w:val="18"/>
              </w:rPr>
              <w:t>_____</w:t>
            </w:r>
            <w:r w:rsidRPr="00403C50">
              <w:rPr>
                <w:rFonts w:ascii="Arial" w:hAnsi="Arial"/>
                <w:sz w:val="18"/>
                <w:szCs w:val="18"/>
              </w:rPr>
              <w:t>______</w:t>
            </w:r>
            <w:r>
              <w:rPr>
                <w:rFonts w:ascii="Arial" w:hAnsi="Arial"/>
                <w:sz w:val="18"/>
                <w:szCs w:val="18"/>
              </w:rPr>
              <w:t>___________</w:t>
            </w:r>
            <w:r w:rsidRPr="00403C50">
              <w:rPr>
                <w:rFonts w:ascii="Arial" w:hAnsi="Arial"/>
                <w:sz w:val="18"/>
                <w:szCs w:val="18"/>
              </w:rPr>
              <w:t>_</w:t>
            </w:r>
            <w:r>
              <w:rPr>
                <w:rFonts w:ascii="Arial" w:hAnsi="Arial"/>
                <w:sz w:val="18"/>
                <w:szCs w:val="18"/>
              </w:rPr>
              <w:t>______</w:t>
            </w:r>
            <w:r w:rsidRPr="00403C50">
              <w:rPr>
                <w:rFonts w:ascii="Arial" w:hAnsi="Arial"/>
                <w:sz w:val="18"/>
                <w:szCs w:val="18"/>
              </w:rPr>
              <w:t>__________</w:t>
            </w:r>
            <w:r>
              <w:rPr>
                <w:rFonts w:ascii="Arial" w:hAnsi="Arial"/>
                <w:sz w:val="18"/>
                <w:szCs w:val="18"/>
              </w:rPr>
              <w:t>_____</w:t>
            </w:r>
            <w:r w:rsidRPr="00403C50">
              <w:rPr>
                <w:rFonts w:ascii="Arial" w:hAnsi="Arial"/>
                <w:sz w:val="18"/>
                <w:szCs w:val="18"/>
              </w:rPr>
              <w:t>_</w:t>
            </w:r>
          </w:p>
        </w:tc>
      </w:tr>
    </w:tbl>
    <w:p w14:paraId="17CF026F" w14:textId="77777777" w:rsidR="00125D28" w:rsidRDefault="00125D28" w:rsidP="00125D28">
      <w:pPr>
        <w:ind w:right="-7"/>
        <w:jc w:val="both"/>
        <w:rPr>
          <w:rFonts w:ascii="Arial" w:hAnsi="Arial" w:cs="Arial"/>
        </w:rPr>
      </w:pPr>
    </w:p>
    <w:p w14:paraId="7B9D0A67" w14:textId="77777777" w:rsidR="00125D28" w:rsidRPr="003C01DE" w:rsidRDefault="00125D28" w:rsidP="00125D28">
      <w:pPr>
        <w:ind w:right="-7"/>
        <w:jc w:val="both"/>
        <w:rPr>
          <w:rFonts w:ascii="Arial" w:hAnsi="Arial" w:cs="Arial"/>
          <w:b/>
          <w:bCs/>
        </w:rPr>
      </w:pPr>
      <w:r w:rsidRPr="003C01DE">
        <w:rPr>
          <w:rFonts w:ascii="Arial" w:hAnsi="Arial" w:cs="Arial"/>
          <w:b/>
          <w:bCs/>
        </w:rPr>
        <w:t>pari ad un ribasso percentuale del:</w:t>
      </w:r>
    </w:p>
    <w:tbl>
      <w:tblPr>
        <w:tblStyle w:val="Grigliatabella"/>
        <w:tblW w:w="10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6"/>
        <w:gridCol w:w="5639"/>
      </w:tblGrid>
      <w:tr w:rsidR="00125D28" w:rsidRPr="00403C50" w14:paraId="291CE3BF" w14:textId="77777777" w:rsidTr="00296991">
        <w:trPr>
          <w:trHeight w:val="283"/>
        </w:trPr>
        <w:tc>
          <w:tcPr>
            <w:tcW w:w="4526" w:type="dxa"/>
            <w:vAlign w:val="bottom"/>
          </w:tcPr>
          <w:p w14:paraId="52A50675" w14:textId="77777777" w:rsidR="00125D28" w:rsidRPr="00403C50" w:rsidRDefault="00125D28" w:rsidP="00296991">
            <w:pPr>
              <w:ind w:left="-112"/>
              <w:rPr>
                <w:rFonts w:ascii="Arial" w:hAnsi="Arial"/>
                <w:sz w:val="18"/>
                <w:szCs w:val="18"/>
              </w:rPr>
            </w:pPr>
            <w:r w:rsidRPr="00403C50">
              <w:rPr>
                <w:rFonts w:ascii="Arial" w:hAnsi="Arial"/>
                <w:sz w:val="16"/>
                <w:szCs w:val="16"/>
              </w:rPr>
              <w:t>(in cifre)</w:t>
            </w:r>
            <w:r w:rsidRPr="00403C50">
              <w:rPr>
                <w:rFonts w:ascii="Arial" w:hAnsi="Arial"/>
                <w:sz w:val="18"/>
                <w:szCs w:val="18"/>
              </w:rPr>
              <w:t xml:space="preserve"> € _______</w:t>
            </w:r>
            <w:r>
              <w:rPr>
                <w:rFonts w:ascii="Arial" w:hAnsi="Arial"/>
                <w:sz w:val="18"/>
                <w:szCs w:val="18"/>
              </w:rPr>
              <w:t>________________________</w:t>
            </w:r>
            <w:r w:rsidRPr="00403C50">
              <w:rPr>
                <w:rFonts w:ascii="Arial" w:hAnsi="Arial"/>
                <w:sz w:val="18"/>
                <w:szCs w:val="18"/>
              </w:rPr>
              <w:t>__</w:t>
            </w:r>
          </w:p>
        </w:tc>
        <w:tc>
          <w:tcPr>
            <w:tcW w:w="5639" w:type="dxa"/>
            <w:vAlign w:val="bottom"/>
          </w:tcPr>
          <w:p w14:paraId="1FF585DB" w14:textId="77777777" w:rsidR="00125D28" w:rsidRPr="00403C50" w:rsidRDefault="00125D28" w:rsidP="00296991">
            <w:pPr>
              <w:ind w:left="-100"/>
              <w:rPr>
                <w:rFonts w:ascii="Arial" w:hAnsi="Arial"/>
                <w:sz w:val="18"/>
                <w:szCs w:val="18"/>
              </w:rPr>
            </w:pPr>
            <w:r w:rsidRPr="00403C50">
              <w:rPr>
                <w:rFonts w:ascii="Arial" w:hAnsi="Arial"/>
                <w:sz w:val="16"/>
                <w:szCs w:val="16"/>
              </w:rPr>
              <w:t>(in lettere)</w:t>
            </w:r>
            <w:r w:rsidRPr="00403C50">
              <w:rPr>
                <w:rFonts w:ascii="Arial" w:hAnsi="Arial"/>
                <w:sz w:val="18"/>
                <w:szCs w:val="18"/>
              </w:rPr>
              <w:t xml:space="preserve"> € </w:t>
            </w:r>
            <w:r>
              <w:rPr>
                <w:rFonts w:ascii="Arial" w:hAnsi="Arial"/>
                <w:sz w:val="18"/>
                <w:szCs w:val="18"/>
              </w:rPr>
              <w:t>_____</w:t>
            </w:r>
            <w:r w:rsidRPr="00403C50">
              <w:rPr>
                <w:rFonts w:ascii="Arial" w:hAnsi="Arial"/>
                <w:sz w:val="18"/>
                <w:szCs w:val="18"/>
              </w:rPr>
              <w:t>______</w:t>
            </w:r>
            <w:r>
              <w:rPr>
                <w:rFonts w:ascii="Arial" w:hAnsi="Arial"/>
                <w:sz w:val="18"/>
                <w:szCs w:val="18"/>
              </w:rPr>
              <w:t>___________</w:t>
            </w:r>
            <w:r w:rsidRPr="00403C50">
              <w:rPr>
                <w:rFonts w:ascii="Arial" w:hAnsi="Arial"/>
                <w:sz w:val="18"/>
                <w:szCs w:val="18"/>
              </w:rPr>
              <w:t>_</w:t>
            </w:r>
            <w:r>
              <w:rPr>
                <w:rFonts w:ascii="Arial" w:hAnsi="Arial"/>
                <w:sz w:val="18"/>
                <w:szCs w:val="18"/>
              </w:rPr>
              <w:t>______</w:t>
            </w:r>
            <w:r w:rsidRPr="00403C50">
              <w:rPr>
                <w:rFonts w:ascii="Arial" w:hAnsi="Arial"/>
                <w:sz w:val="18"/>
                <w:szCs w:val="18"/>
              </w:rPr>
              <w:t>__________</w:t>
            </w:r>
            <w:r>
              <w:rPr>
                <w:rFonts w:ascii="Arial" w:hAnsi="Arial"/>
                <w:sz w:val="18"/>
                <w:szCs w:val="18"/>
              </w:rPr>
              <w:t>_____</w:t>
            </w:r>
            <w:r w:rsidRPr="00403C50">
              <w:rPr>
                <w:rFonts w:ascii="Arial" w:hAnsi="Arial"/>
                <w:sz w:val="18"/>
                <w:szCs w:val="18"/>
              </w:rPr>
              <w:t>_</w:t>
            </w:r>
          </w:p>
        </w:tc>
      </w:tr>
    </w:tbl>
    <w:p w14:paraId="5459F146" w14:textId="77777777" w:rsidR="00125D28" w:rsidRDefault="00125D28" w:rsidP="00125D28">
      <w:pPr>
        <w:ind w:right="-7"/>
        <w:jc w:val="both"/>
        <w:rPr>
          <w:rFonts w:ascii="Arial" w:hAnsi="Arial" w:cs="Arial"/>
        </w:rPr>
      </w:pPr>
    </w:p>
    <w:p w14:paraId="1989F0EF" w14:textId="31535B23" w:rsidR="00125D28" w:rsidRPr="003818C1" w:rsidRDefault="00125D28" w:rsidP="00125D28">
      <w:pPr>
        <w:pStyle w:val="Paragrafoelenco"/>
        <w:spacing w:after="60"/>
        <w:ind w:right="-6"/>
        <w:jc w:val="both"/>
        <w:rPr>
          <w:rFonts w:ascii="Arial" w:hAnsi="Arial" w:cs="Arial"/>
          <w:b/>
          <w:szCs w:val="24"/>
        </w:rPr>
      </w:pPr>
      <w:r w:rsidRPr="003818C1">
        <w:rPr>
          <w:rFonts w:ascii="Arial" w:hAnsi="Arial" w:cs="Arial"/>
          <w:b/>
          <w:szCs w:val="24"/>
        </w:rPr>
        <w:t xml:space="preserve">rispetto all’importo a base di gara </w:t>
      </w:r>
      <w:r w:rsidRPr="003818C1">
        <w:rPr>
          <w:rFonts w:ascii="Arial" w:hAnsi="Arial" w:cs="Arial"/>
          <w:b/>
        </w:rPr>
        <w:t xml:space="preserve">per lavori di </w:t>
      </w:r>
      <w:r w:rsidRPr="008054C6">
        <w:rPr>
          <w:rFonts w:ascii="Arial" w:hAnsi="Arial" w:cs="Arial"/>
          <w:b/>
          <w:szCs w:val="24"/>
        </w:rPr>
        <w:t xml:space="preserve">€ </w:t>
      </w:r>
      <w:r w:rsidR="002B7E8B" w:rsidRPr="00B63F59">
        <w:rPr>
          <w:rFonts w:ascii="Arial" w:hAnsi="Arial" w:cs="Arial"/>
          <w:b/>
          <w:bCs/>
        </w:rPr>
        <w:t>944.187,37</w:t>
      </w:r>
      <w:r>
        <w:rPr>
          <w:rFonts w:ascii="Arial" w:hAnsi="Arial" w:cs="Arial"/>
          <w:b/>
        </w:rPr>
        <w:t xml:space="preserve">= </w:t>
      </w:r>
      <w:r w:rsidRPr="003818C1">
        <w:rPr>
          <w:rFonts w:ascii="Arial" w:hAnsi="Arial" w:cs="Arial"/>
          <w:b/>
        </w:rPr>
        <w:t>(IVA esclusa).</w:t>
      </w:r>
    </w:p>
    <w:p w14:paraId="5DE77347" w14:textId="77777777" w:rsidR="00B24FBD" w:rsidRPr="00B24FBD" w:rsidRDefault="00B24FBD" w:rsidP="00B24FBD">
      <w:pPr>
        <w:pStyle w:val="Paragrafoelenco"/>
        <w:ind w:right="-6"/>
        <w:jc w:val="both"/>
        <w:rPr>
          <w:rFonts w:ascii="Arial" w:hAnsi="Arial" w:cs="Arial"/>
          <w:b/>
          <w:bCs/>
        </w:rPr>
      </w:pPr>
      <w:r w:rsidRPr="00B24FBD">
        <w:rPr>
          <w:rFonts w:ascii="Arial" w:hAnsi="Arial" w:cs="Arial"/>
          <w:b/>
          <w:bCs/>
        </w:rPr>
        <w:t>Il ribasso percentuale determinato dall’importo offerto rispetto all’importo a base di gara verrà applicato ai prezzi unitari del documento “Analisi Prezzi” che verrà utilizzato per la contabilizzazione degli interventi.</w:t>
      </w:r>
    </w:p>
    <w:p w14:paraId="795B8A70" w14:textId="3C9DC4E8" w:rsidR="002B7E8B" w:rsidRDefault="00125D28" w:rsidP="00125D28">
      <w:pPr>
        <w:pStyle w:val="Paragrafoelenco"/>
        <w:ind w:right="-6"/>
        <w:jc w:val="both"/>
        <w:rPr>
          <w:rFonts w:ascii="Arial" w:hAnsi="Arial" w:cs="Arial"/>
          <w:b/>
          <w:bCs/>
        </w:rPr>
      </w:pPr>
      <w:r w:rsidRPr="007D3065">
        <w:rPr>
          <w:rFonts w:ascii="Arial" w:hAnsi="Arial" w:cs="Arial"/>
          <w:b/>
          <w:bCs/>
        </w:rPr>
        <w:t>Tale</w:t>
      </w:r>
      <w:r w:rsidRPr="007D3065">
        <w:rPr>
          <w:rFonts w:ascii="Arial" w:hAnsi="Arial" w:cs="Arial"/>
          <w:b/>
          <w:bCs/>
          <w:iCs/>
          <w:szCs w:val="24"/>
        </w:rPr>
        <w:t xml:space="preserve"> ribasso percentuale</w:t>
      </w:r>
      <w:r w:rsidRPr="007D3065">
        <w:rPr>
          <w:rFonts w:ascii="Arial" w:hAnsi="Arial" w:cs="Arial"/>
          <w:b/>
          <w:bCs/>
          <w:iCs/>
        </w:rPr>
        <w:t xml:space="preserve"> sarà inoltre applicato a</w:t>
      </w:r>
      <w:r w:rsidRPr="007D3065">
        <w:rPr>
          <w:rFonts w:ascii="Arial" w:hAnsi="Arial" w:cs="Arial"/>
          <w:b/>
          <w:bCs/>
        </w:rPr>
        <w:t>l Prezziario Regionale dei Lavori Pubblici nell’aggiornamento più recente della Regione Veneto, ai Prezzi informativi nell’aggiornamento più recente DEI Tipografia del Genio Civile, ai nuovi prezzi risultanti da analisi dei prezzi utilizzando i prezzi dei suddetti prezzari di riferimento eventualmente integrati da indagini di mercato.</w:t>
      </w:r>
    </w:p>
    <w:p w14:paraId="5BECC6E1" w14:textId="33204DF5" w:rsidR="00125D28" w:rsidRDefault="00125D28" w:rsidP="00125D28">
      <w:pPr>
        <w:pStyle w:val="Paragrafoelenco"/>
        <w:ind w:right="-6"/>
        <w:jc w:val="both"/>
        <w:rPr>
          <w:rFonts w:ascii="Arial" w:hAnsi="Arial" w:cs="Arial"/>
          <w:b/>
          <w:bCs/>
        </w:rPr>
      </w:pPr>
      <w:r w:rsidRPr="007C71D2">
        <w:rPr>
          <w:rFonts w:ascii="Arial" w:hAnsi="Arial" w:cs="Arial"/>
          <w:b/>
          <w:bCs/>
        </w:rPr>
        <w:t>In caso di discordanza tra l’importo indicato in cifre e l’importo indicato in lettere prevale l’indicazione in lettere; verranno prese in considerazione fino a due cifre</w:t>
      </w:r>
      <w:r w:rsidRPr="007C71D2">
        <w:rPr>
          <w:rFonts w:ascii="Arial" w:hAnsi="Arial" w:cs="Arial"/>
          <w:b/>
          <w:bCs/>
          <w:spacing w:val="-16"/>
        </w:rPr>
        <w:t xml:space="preserve"> </w:t>
      </w:r>
      <w:r w:rsidRPr="007C71D2">
        <w:rPr>
          <w:rFonts w:ascii="Arial" w:hAnsi="Arial" w:cs="Arial"/>
          <w:b/>
          <w:bCs/>
        </w:rPr>
        <w:t>decimali</w:t>
      </w:r>
      <w:r>
        <w:rPr>
          <w:rFonts w:ascii="Arial" w:hAnsi="Arial" w:cs="Arial"/>
          <w:b/>
          <w:bCs/>
        </w:rPr>
        <w:t xml:space="preserve"> sia per l’importo offerto che per il risultante ribasso percentuale.</w:t>
      </w:r>
    </w:p>
    <w:p w14:paraId="25969F93" w14:textId="77777777" w:rsidR="00125D28" w:rsidRDefault="00125D28" w:rsidP="00125D28">
      <w:pPr>
        <w:pStyle w:val="Paragrafoelenco"/>
        <w:spacing w:after="60"/>
        <w:ind w:right="-6"/>
        <w:jc w:val="both"/>
        <w:rPr>
          <w:rFonts w:ascii="Arial" w:hAnsi="Arial" w:cs="Arial"/>
          <w:b/>
          <w:bCs/>
        </w:rPr>
      </w:pPr>
    </w:p>
    <w:p w14:paraId="1E748B38" w14:textId="77777777" w:rsidR="00125D28" w:rsidRPr="007C71D2" w:rsidRDefault="00125D28" w:rsidP="00125D28">
      <w:pPr>
        <w:pStyle w:val="Paragrafoelenco"/>
        <w:spacing w:after="60"/>
        <w:ind w:right="-6"/>
        <w:jc w:val="both"/>
        <w:rPr>
          <w:rFonts w:ascii="Arial" w:hAnsi="Arial" w:cs="Arial"/>
          <w:b/>
          <w:bCs/>
        </w:rPr>
      </w:pPr>
    </w:p>
    <w:p w14:paraId="780D9B63" w14:textId="2DEA7BE9" w:rsidR="00125D28" w:rsidRPr="002B7E8B" w:rsidRDefault="00125D28" w:rsidP="00125D28">
      <w:pPr>
        <w:pStyle w:val="Paragrafoelenco"/>
        <w:spacing w:after="60"/>
        <w:ind w:right="-6"/>
        <w:jc w:val="both"/>
        <w:rPr>
          <w:rFonts w:ascii="Arial" w:hAnsi="Arial"/>
          <w:b/>
        </w:rPr>
      </w:pPr>
      <w:r>
        <w:rPr>
          <w:rFonts w:ascii="Arial" w:hAnsi="Arial" w:cs="Arial"/>
          <w:b/>
          <w:bCs/>
          <w:iCs/>
        </w:rPr>
        <w:t>L</w:t>
      </w:r>
      <w:r w:rsidRPr="003818C1">
        <w:rPr>
          <w:rFonts w:ascii="Arial" w:hAnsi="Arial"/>
          <w:b/>
        </w:rPr>
        <w:t>’importo degli oneri di sicurezza non soggetto a ribasso</w:t>
      </w:r>
      <w:r>
        <w:rPr>
          <w:rFonts w:ascii="Arial" w:hAnsi="Arial"/>
          <w:b/>
        </w:rPr>
        <w:t xml:space="preserve"> è</w:t>
      </w:r>
      <w:r w:rsidRPr="003818C1">
        <w:rPr>
          <w:rFonts w:ascii="Arial" w:hAnsi="Arial"/>
          <w:b/>
        </w:rPr>
        <w:t xml:space="preserve"> pari ad </w:t>
      </w:r>
      <w:r w:rsidRPr="008054C6">
        <w:rPr>
          <w:rFonts w:ascii="Arial" w:hAnsi="Arial"/>
          <w:b/>
        </w:rPr>
        <w:t xml:space="preserve">€ </w:t>
      </w:r>
      <w:r w:rsidR="002B7E8B" w:rsidRPr="002B7E8B">
        <w:rPr>
          <w:rFonts w:ascii="Arial" w:hAnsi="Arial"/>
          <w:b/>
        </w:rPr>
        <w:t>45.812,63</w:t>
      </w:r>
      <w:r w:rsidRPr="003818C1">
        <w:rPr>
          <w:rFonts w:ascii="Arial" w:hAnsi="Arial"/>
          <w:b/>
        </w:rPr>
        <w:t xml:space="preserve">= </w:t>
      </w:r>
      <w:r w:rsidRPr="002B7E8B">
        <w:rPr>
          <w:rFonts w:ascii="Arial" w:hAnsi="Arial"/>
          <w:b/>
        </w:rPr>
        <w:t>per un importo complessivo massimo stimato per i lavori pari ad € 990.000,00 (IVA esclusa).</w:t>
      </w:r>
    </w:p>
    <w:p w14:paraId="3D0F2013" w14:textId="77777777" w:rsidR="00125D28" w:rsidRDefault="00125D28" w:rsidP="00125D28">
      <w:pPr>
        <w:pStyle w:val="Paragrafoelenco"/>
        <w:spacing w:after="60"/>
        <w:ind w:right="-6"/>
        <w:jc w:val="both"/>
        <w:rPr>
          <w:rFonts w:ascii="Arial" w:hAnsi="Arial" w:cs="Arial"/>
          <w:b/>
          <w:bCs/>
        </w:rPr>
      </w:pPr>
      <w:r>
        <w:rPr>
          <w:rFonts w:ascii="Arial" w:hAnsi="Arial" w:cs="Arial"/>
          <w:b/>
          <w:bCs/>
        </w:rPr>
        <w:t>L’</w:t>
      </w:r>
      <w:r w:rsidRPr="007D3065">
        <w:rPr>
          <w:rFonts w:ascii="Arial" w:hAnsi="Arial" w:cs="Arial"/>
          <w:b/>
          <w:bCs/>
        </w:rPr>
        <w:t xml:space="preserve">importo contrattuale di € </w:t>
      </w:r>
      <w:r>
        <w:rPr>
          <w:rFonts w:ascii="Arial" w:hAnsi="Arial" w:cs="Arial"/>
          <w:b/>
          <w:bCs/>
        </w:rPr>
        <w:t>990</w:t>
      </w:r>
      <w:r w:rsidRPr="007D3065">
        <w:rPr>
          <w:rFonts w:ascii="Arial" w:hAnsi="Arial" w:cs="Arial"/>
          <w:b/>
          <w:bCs/>
        </w:rPr>
        <w:t>.000,00 relativo all’accordo quadro, è impegnativo per l’appaltatore dalla data della sottoscrizione del contratto susseguente alla fase di aggiudicazione dell’appalto e rappresenta il valore massimo affidabile per i lavori da eseguirsi nel corso dell’appalto.</w:t>
      </w:r>
    </w:p>
    <w:p w14:paraId="084E3D2A" w14:textId="77777777" w:rsidR="00125D28" w:rsidRPr="007D3065" w:rsidRDefault="00125D28" w:rsidP="00125D28">
      <w:pPr>
        <w:pStyle w:val="Paragrafoelenco"/>
        <w:spacing w:after="60"/>
        <w:ind w:right="-6"/>
        <w:jc w:val="both"/>
        <w:rPr>
          <w:rFonts w:ascii="Arial" w:hAnsi="Arial" w:cs="Arial"/>
          <w:b/>
          <w:bCs/>
        </w:rPr>
      </w:pPr>
      <w:r w:rsidRPr="007D3065">
        <w:rPr>
          <w:rFonts w:ascii="Arial" w:hAnsi="Arial" w:cs="Arial"/>
          <w:b/>
          <w:bCs/>
        </w:rPr>
        <w:t>In ogni caso, l’indicazione del suddetto importo non vincola in alcun modo la stazione appaltante all’esecuzione degli interventi di manutenzione nel corso della durata dell’appalto che potranno anche non essere eseguiti, o eseguiti solo in parte, qualora non se ne presenti la necessità, o affidati separatamente e/o in parte anche ad altri soggetti con conseguente riduzione dell’importo alla scadenza del termine di contratto dell’accordo quadro.</w:t>
      </w:r>
    </w:p>
    <w:p w14:paraId="3C8D39F1" w14:textId="77777777" w:rsidR="00125D28" w:rsidRDefault="00125D28" w:rsidP="00125D28">
      <w:pPr>
        <w:pStyle w:val="Corpotesto"/>
        <w:rPr>
          <w:rFonts w:ascii="Arial" w:hAnsi="Arial"/>
        </w:rPr>
      </w:pPr>
    </w:p>
    <w:p w14:paraId="44EB355A" w14:textId="77777777" w:rsidR="00C10AD5" w:rsidRPr="003E392F" w:rsidRDefault="00DD0534" w:rsidP="00F369FD">
      <w:pPr>
        <w:jc w:val="center"/>
        <w:rPr>
          <w:rFonts w:ascii="Arial" w:hAnsi="Arial"/>
          <w:b/>
          <w:sz w:val="24"/>
          <w:szCs w:val="24"/>
        </w:rPr>
      </w:pPr>
      <w:r w:rsidRPr="003E392F">
        <w:rPr>
          <w:rFonts w:ascii="Arial" w:hAnsi="Arial"/>
          <w:b/>
          <w:sz w:val="24"/>
          <w:szCs w:val="24"/>
        </w:rPr>
        <w:t>DICHIARA ALTRESÌ</w:t>
      </w:r>
    </w:p>
    <w:p w14:paraId="0E6A8E2C" w14:textId="77777777" w:rsidR="00C10AD5" w:rsidRPr="003E392F" w:rsidRDefault="00C10AD5" w:rsidP="00F369FD">
      <w:pPr>
        <w:pStyle w:val="Corpotesto"/>
        <w:jc w:val="both"/>
        <w:rPr>
          <w:rFonts w:ascii="Arial" w:hAnsi="Arial"/>
        </w:rPr>
      </w:pPr>
    </w:p>
    <w:p w14:paraId="28DCE49C" w14:textId="44F2072C" w:rsidR="00C10AD5" w:rsidRDefault="00DD0534" w:rsidP="00CC234B">
      <w:pPr>
        <w:pStyle w:val="Corpotesto"/>
        <w:numPr>
          <w:ilvl w:val="0"/>
          <w:numId w:val="1"/>
        </w:numPr>
        <w:ind w:left="426" w:hanging="426"/>
        <w:jc w:val="both"/>
        <w:rPr>
          <w:rFonts w:ascii="Arial" w:hAnsi="Arial"/>
        </w:rPr>
      </w:pPr>
      <w:r w:rsidRPr="003E392F">
        <w:rPr>
          <w:rFonts w:ascii="Arial" w:hAnsi="Arial"/>
        </w:rPr>
        <w:t xml:space="preserve">il seguente importo relativo ai costi della sicurezza aziendali, ai sensi dell’art. </w:t>
      </w:r>
      <w:r w:rsidR="00BB4083">
        <w:rPr>
          <w:rFonts w:ascii="Arial" w:hAnsi="Arial"/>
        </w:rPr>
        <w:t>108</w:t>
      </w:r>
      <w:r w:rsidRPr="003E392F">
        <w:rPr>
          <w:rFonts w:ascii="Arial" w:hAnsi="Arial"/>
        </w:rPr>
        <w:t xml:space="preserve">, comma </w:t>
      </w:r>
      <w:r w:rsidR="00BB4083">
        <w:rPr>
          <w:rFonts w:ascii="Arial" w:hAnsi="Arial"/>
        </w:rPr>
        <w:t>9</w:t>
      </w:r>
      <w:r w:rsidRPr="003E392F">
        <w:rPr>
          <w:rFonts w:ascii="Arial" w:hAnsi="Arial"/>
        </w:rPr>
        <w:t xml:space="preserve">, </w:t>
      </w:r>
      <w:r w:rsidR="00A80F09" w:rsidRPr="003E392F">
        <w:rPr>
          <w:rFonts w:ascii="Arial" w:hAnsi="Arial"/>
        </w:rPr>
        <w:t>d.lgs.</w:t>
      </w:r>
      <w:r w:rsidRPr="003E392F">
        <w:rPr>
          <w:rFonts w:ascii="Arial" w:hAnsi="Arial"/>
        </w:rPr>
        <w:t xml:space="preserve"> n. </w:t>
      </w:r>
      <w:r w:rsidR="00BB4083">
        <w:rPr>
          <w:rFonts w:ascii="Arial" w:hAnsi="Arial"/>
        </w:rPr>
        <w:t>36</w:t>
      </w:r>
      <w:r w:rsidRPr="003E392F">
        <w:rPr>
          <w:rFonts w:ascii="Arial" w:hAnsi="Arial"/>
        </w:rPr>
        <w:t>/20</w:t>
      </w:r>
      <w:r w:rsidR="00BB4083">
        <w:rPr>
          <w:rFonts w:ascii="Arial" w:hAnsi="Arial"/>
        </w:rPr>
        <w:t>23</w:t>
      </w:r>
      <w:r w:rsidRPr="003E392F">
        <w:rPr>
          <w:rFonts w:ascii="Arial" w:hAnsi="Arial"/>
        </w:rPr>
        <w:t>:</w:t>
      </w:r>
    </w:p>
    <w:tbl>
      <w:tblPr>
        <w:tblStyle w:val="Grigliatabella"/>
        <w:tblW w:w="963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6"/>
        <w:gridCol w:w="5113"/>
      </w:tblGrid>
      <w:tr w:rsidR="00CC234B" w:rsidRPr="00403C50" w14:paraId="2D09F087" w14:textId="77777777" w:rsidTr="00357265">
        <w:trPr>
          <w:trHeight w:val="510"/>
        </w:trPr>
        <w:tc>
          <w:tcPr>
            <w:tcW w:w="4526" w:type="dxa"/>
            <w:vAlign w:val="center"/>
          </w:tcPr>
          <w:p w14:paraId="026639B1" w14:textId="77777777" w:rsidR="00CC234B" w:rsidRPr="00403C50" w:rsidRDefault="00CC234B" w:rsidP="00357265">
            <w:pPr>
              <w:ind w:left="-112"/>
              <w:rPr>
                <w:rFonts w:ascii="Arial" w:hAnsi="Arial"/>
                <w:sz w:val="18"/>
                <w:szCs w:val="18"/>
              </w:rPr>
            </w:pPr>
            <w:r w:rsidRPr="00403C50">
              <w:rPr>
                <w:rFonts w:ascii="Arial" w:hAnsi="Arial"/>
                <w:sz w:val="16"/>
                <w:szCs w:val="16"/>
              </w:rPr>
              <w:t>(in cifre)</w:t>
            </w:r>
            <w:r w:rsidRPr="00403C50">
              <w:rPr>
                <w:rFonts w:ascii="Arial" w:hAnsi="Arial"/>
                <w:sz w:val="18"/>
                <w:szCs w:val="18"/>
              </w:rPr>
              <w:t xml:space="preserve"> € _______</w:t>
            </w:r>
            <w:r>
              <w:rPr>
                <w:rFonts w:ascii="Arial" w:hAnsi="Arial"/>
                <w:sz w:val="18"/>
                <w:szCs w:val="18"/>
              </w:rPr>
              <w:t>________________________</w:t>
            </w:r>
            <w:r w:rsidRPr="00403C50">
              <w:rPr>
                <w:rFonts w:ascii="Arial" w:hAnsi="Arial"/>
                <w:sz w:val="18"/>
                <w:szCs w:val="18"/>
              </w:rPr>
              <w:t>__</w:t>
            </w:r>
          </w:p>
        </w:tc>
        <w:tc>
          <w:tcPr>
            <w:tcW w:w="5113" w:type="dxa"/>
            <w:vAlign w:val="center"/>
          </w:tcPr>
          <w:p w14:paraId="26BFF440" w14:textId="6BE27E74" w:rsidR="00CC234B" w:rsidRPr="00403C50" w:rsidRDefault="00CC234B" w:rsidP="00357265">
            <w:pPr>
              <w:ind w:left="-100"/>
              <w:rPr>
                <w:rFonts w:ascii="Arial" w:hAnsi="Arial"/>
                <w:sz w:val="18"/>
                <w:szCs w:val="18"/>
              </w:rPr>
            </w:pPr>
            <w:r w:rsidRPr="00403C50">
              <w:rPr>
                <w:rFonts w:ascii="Arial" w:hAnsi="Arial"/>
                <w:sz w:val="16"/>
                <w:szCs w:val="16"/>
              </w:rPr>
              <w:t>(in lettere)</w:t>
            </w:r>
            <w:r w:rsidRPr="00403C50">
              <w:rPr>
                <w:rFonts w:ascii="Arial" w:hAnsi="Arial"/>
                <w:sz w:val="18"/>
                <w:szCs w:val="18"/>
              </w:rPr>
              <w:t xml:space="preserve"> € </w:t>
            </w:r>
            <w:r>
              <w:rPr>
                <w:rFonts w:ascii="Arial" w:hAnsi="Arial"/>
                <w:sz w:val="18"/>
                <w:szCs w:val="18"/>
              </w:rPr>
              <w:t>_____</w:t>
            </w:r>
            <w:r w:rsidRPr="00403C50">
              <w:rPr>
                <w:rFonts w:ascii="Arial" w:hAnsi="Arial"/>
                <w:sz w:val="18"/>
                <w:szCs w:val="18"/>
              </w:rPr>
              <w:t>______</w:t>
            </w:r>
            <w:r>
              <w:rPr>
                <w:rFonts w:ascii="Arial" w:hAnsi="Arial"/>
                <w:sz w:val="18"/>
                <w:szCs w:val="18"/>
              </w:rPr>
              <w:t>___________</w:t>
            </w:r>
            <w:r w:rsidRPr="00403C50">
              <w:rPr>
                <w:rFonts w:ascii="Arial" w:hAnsi="Arial"/>
                <w:sz w:val="18"/>
                <w:szCs w:val="18"/>
              </w:rPr>
              <w:t>_</w:t>
            </w:r>
            <w:r>
              <w:rPr>
                <w:rFonts w:ascii="Arial" w:hAnsi="Arial"/>
                <w:sz w:val="18"/>
                <w:szCs w:val="18"/>
              </w:rPr>
              <w:t>______</w:t>
            </w:r>
            <w:r w:rsidRPr="00403C50">
              <w:rPr>
                <w:rFonts w:ascii="Arial" w:hAnsi="Arial"/>
                <w:sz w:val="18"/>
                <w:szCs w:val="18"/>
              </w:rPr>
              <w:t>___________</w:t>
            </w:r>
          </w:p>
        </w:tc>
      </w:tr>
    </w:tbl>
    <w:p w14:paraId="7C4A7341" w14:textId="4D14C325" w:rsidR="00F369FD" w:rsidRDefault="00DD0534" w:rsidP="002B7E8B">
      <w:pPr>
        <w:pStyle w:val="Corpotesto"/>
        <w:numPr>
          <w:ilvl w:val="0"/>
          <w:numId w:val="1"/>
        </w:numPr>
        <w:ind w:left="425" w:hanging="425"/>
        <w:jc w:val="both"/>
        <w:rPr>
          <w:rFonts w:ascii="Arial" w:hAnsi="Arial"/>
        </w:rPr>
      </w:pPr>
      <w:r w:rsidRPr="003E392F">
        <w:rPr>
          <w:rFonts w:ascii="Arial" w:hAnsi="Arial"/>
        </w:rPr>
        <w:t xml:space="preserve">la seguente stima dei costi della manodopera, ai sensi dell’art. </w:t>
      </w:r>
      <w:r w:rsidR="00BB4083">
        <w:rPr>
          <w:rFonts w:ascii="Arial" w:hAnsi="Arial"/>
        </w:rPr>
        <w:t>108</w:t>
      </w:r>
      <w:r w:rsidRPr="003E392F">
        <w:rPr>
          <w:rFonts w:ascii="Arial" w:hAnsi="Arial"/>
        </w:rPr>
        <w:t xml:space="preserve">, comma </w:t>
      </w:r>
      <w:r w:rsidR="00BB4083">
        <w:rPr>
          <w:rFonts w:ascii="Arial" w:hAnsi="Arial"/>
        </w:rPr>
        <w:t>9</w:t>
      </w:r>
      <w:r w:rsidRPr="003E392F">
        <w:rPr>
          <w:rFonts w:ascii="Arial" w:hAnsi="Arial"/>
        </w:rPr>
        <w:t xml:space="preserve">, </w:t>
      </w:r>
      <w:r w:rsidR="00A80F09" w:rsidRPr="003E392F">
        <w:rPr>
          <w:rFonts w:ascii="Arial" w:hAnsi="Arial"/>
        </w:rPr>
        <w:t>d.lgs.</w:t>
      </w:r>
      <w:r w:rsidRPr="003E392F">
        <w:rPr>
          <w:rFonts w:ascii="Arial" w:hAnsi="Arial"/>
        </w:rPr>
        <w:t xml:space="preserve"> n. </w:t>
      </w:r>
      <w:r w:rsidR="00BB4083">
        <w:rPr>
          <w:rFonts w:ascii="Arial" w:hAnsi="Arial"/>
        </w:rPr>
        <w:t>36</w:t>
      </w:r>
      <w:r w:rsidRPr="003E392F">
        <w:rPr>
          <w:rFonts w:ascii="Arial" w:hAnsi="Arial"/>
        </w:rPr>
        <w:t>/20</w:t>
      </w:r>
      <w:r w:rsidR="00BB4083">
        <w:rPr>
          <w:rFonts w:ascii="Arial" w:hAnsi="Arial"/>
        </w:rPr>
        <w:t>23</w:t>
      </w:r>
      <w:r w:rsidRPr="003E392F">
        <w:rPr>
          <w:rFonts w:ascii="Arial" w:hAnsi="Arial"/>
        </w:rPr>
        <w:t xml:space="preserve"> </w:t>
      </w:r>
      <w:proofErr w:type="spellStart"/>
      <w:r w:rsidRPr="003E392F">
        <w:rPr>
          <w:rFonts w:ascii="Arial" w:hAnsi="Arial"/>
        </w:rPr>
        <w:t>s.m.i.</w:t>
      </w:r>
      <w:proofErr w:type="spellEnd"/>
      <w:r w:rsidRPr="003E392F">
        <w:rPr>
          <w:rFonts w:ascii="Arial" w:hAnsi="Arial"/>
        </w:rPr>
        <w:t>:</w:t>
      </w:r>
    </w:p>
    <w:tbl>
      <w:tblPr>
        <w:tblStyle w:val="Grigliatabella"/>
        <w:tblW w:w="963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6"/>
        <w:gridCol w:w="5113"/>
      </w:tblGrid>
      <w:tr w:rsidR="00CC234B" w:rsidRPr="00403C50" w14:paraId="43E5CAD3" w14:textId="77777777" w:rsidTr="00357265">
        <w:trPr>
          <w:trHeight w:val="510"/>
        </w:trPr>
        <w:tc>
          <w:tcPr>
            <w:tcW w:w="4526" w:type="dxa"/>
            <w:vAlign w:val="center"/>
          </w:tcPr>
          <w:p w14:paraId="15B714AA" w14:textId="77777777" w:rsidR="00CC234B" w:rsidRPr="00403C50" w:rsidRDefault="00CC234B" w:rsidP="00357265">
            <w:pPr>
              <w:ind w:left="-112"/>
              <w:rPr>
                <w:rFonts w:ascii="Arial" w:hAnsi="Arial"/>
                <w:sz w:val="18"/>
                <w:szCs w:val="18"/>
              </w:rPr>
            </w:pPr>
            <w:r w:rsidRPr="00403C50">
              <w:rPr>
                <w:rFonts w:ascii="Arial" w:hAnsi="Arial"/>
                <w:sz w:val="16"/>
                <w:szCs w:val="16"/>
              </w:rPr>
              <w:t>(in cifre)</w:t>
            </w:r>
            <w:r w:rsidRPr="00403C50">
              <w:rPr>
                <w:rFonts w:ascii="Arial" w:hAnsi="Arial"/>
                <w:sz w:val="18"/>
                <w:szCs w:val="18"/>
              </w:rPr>
              <w:t xml:space="preserve"> € _______</w:t>
            </w:r>
            <w:r>
              <w:rPr>
                <w:rFonts w:ascii="Arial" w:hAnsi="Arial"/>
                <w:sz w:val="18"/>
                <w:szCs w:val="18"/>
              </w:rPr>
              <w:t>________________________</w:t>
            </w:r>
            <w:r w:rsidRPr="00403C50">
              <w:rPr>
                <w:rFonts w:ascii="Arial" w:hAnsi="Arial"/>
                <w:sz w:val="18"/>
                <w:szCs w:val="18"/>
              </w:rPr>
              <w:t>__</w:t>
            </w:r>
          </w:p>
        </w:tc>
        <w:tc>
          <w:tcPr>
            <w:tcW w:w="5113" w:type="dxa"/>
            <w:vAlign w:val="center"/>
          </w:tcPr>
          <w:p w14:paraId="2BA068EB" w14:textId="77777777" w:rsidR="00CC234B" w:rsidRPr="00403C50" w:rsidRDefault="00CC234B" w:rsidP="00357265">
            <w:pPr>
              <w:ind w:left="-100"/>
              <w:rPr>
                <w:rFonts w:ascii="Arial" w:hAnsi="Arial"/>
                <w:sz w:val="18"/>
                <w:szCs w:val="18"/>
              </w:rPr>
            </w:pPr>
            <w:r w:rsidRPr="00403C50">
              <w:rPr>
                <w:rFonts w:ascii="Arial" w:hAnsi="Arial"/>
                <w:sz w:val="16"/>
                <w:szCs w:val="16"/>
              </w:rPr>
              <w:t>(in lettere)</w:t>
            </w:r>
            <w:r w:rsidRPr="00403C50">
              <w:rPr>
                <w:rFonts w:ascii="Arial" w:hAnsi="Arial"/>
                <w:sz w:val="18"/>
                <w:szCs w:val="18"/>
              </w:rPr>
              <w:t xml:space="preserve"> € </w:t>
            </w:r>
            <w:r>
              <w:rPr>
                <w:rFonts w:ascii="Arial" w:hAnsi="Arial"/>
                <w:sz w:val="18"/>
                <w:szCs w:val="18"/>
              </w:rPr>
              <w:t>_____</w:t>
            </w:r>
            <w:r w:rsidRPr="00403C50">
              <w:rPr>
                <w:rFonts w:ascii="Arial" w:hAnsi="Arial"/>
                <w:sz w:val="18"/>
                <w:szCs w:val="18"/>
              </w:rPr>
              <w:t>______</w:t>
            </w:r>
            <w:r>
              <w:rPr>
                <w:rFonts w:ascii="Arial" w:hAnsi="Arial"/>
                <w:sz w:val="18"/>
                <w:szCs w:val="18"/>
              </w:rPr>
              <w:t>___________</w:t>
            </w:r>
            <w:r w:rsidRPr="00403C50">
              <w:rPr>
                <w:rFonts w:ascii="Arial" w:hAnsi="Arial"/>
                <w:sz w:val="18"/>
                <w:szCs w:val="18"/>
              </w:rPr>
              <w:t>_</w:t>
            </w:r>
            <w:r>
              <w:rPr>
                <w:rFonts w:ascii="Arial" w:hAnsi="Arial"/>
                <w:sz w:val="18"/>
                <w:szCs w:val="18"/>
              </w:rPr>
              <w:t>______</w:t>
            </w:r>
            <w:r w:rsidRPr="00403C50">
              <w:rPr>
                <w:rFonts w:ascii="Arial" w:hAnsi="Arial"/>
                <w:sz w:val="18"/>
                <w:szCs w:val="18"/>
              </w:rPr>
              <w:t>___________</w:t>
            </w:r>
          </w:p>
        </w:tc>
      </w:tr>
    </w:tbl>
    <w:p w14:paraId="0287D007" w14:textId="74018783" w:rsidR="00BB4083" w:rsidRDefault="00BB4083" w:rsidP="00BB4083">
      <w:pPr>
        <w:pStyle w:val="Corpotesto"/>
        <w:numPr>
          <w:ilvl w:val="0"/>
          <w:numId w:val="1"/>
        </w:numPr>
        <w:ind w:left="426" w:hanging="426"/>
        <w:jc w:val="both"/>
        <w:rPr>
          <w:rFonts w:ascii="Arial" w:hAnsi="Arial"/>
        </w:rPr>
      </w:pPr>
      <w:r>
        <w:rPr>
          <w:rFonts w:ascii="Arial" w:hAnsi="Arial"/>
        </w:rPr>
        <w:t xml:space="preserve">con riferimento ai costi della mano d’opera </w:t>
      </w:r>
      <w:r>
        <w:rPr>
          <w:rStyle w:val="Rimandonotaapidipagina"/>
          <w:rFonts w:ascii="Arial" w:hAnsi="Arial"/>
        </w:rPr>
        <w:footnoteReference w:id="1"/>
      </w:r>
      <w:r>
        <w:rPr>
          <w:rFonts w:ascii="Arial" w:hAnsi="Arial"/>
        </w:rPr>
        <w:t>:</w:t>
      </w:r>
    </w:p>
    <w:p w14:paraId="13188A49" w14:textId="7BD3693B" w:rsidR="00BB4083" w:rsidRDefault="00BB4083" w:rsidP="00BB4083">
      <w:pPr>
        <w:pStyle w:val="Paragrafoelenco"/>
        <w:ind w:left="851" w:hanging="425"/>
        <w:jc w:val="both"/>
        <w:rPr>
          <w:rFonts w:ascii="Arial" w:hAnsi="Arial" w:cs="Arial"/>
          <w:bCs/>
        </w:rPr>
      </w:pPr>
      <w:r w:rsidRPr="00BB4083">
        <w:rPr>
          <w:bCs/>
          <w:noProof/>
          <w:position w:val="-3"/>
        </w:rPr>
        <mc:AlternateContent>
          <mc:Choice Requires="wpg">
            <w:drawing>
              <wp:inline distT="0" distB="0" distL="0" distR="0" wp14:anchorId="5AB779E1" wp14:editId="4BCB8886">
                <wp:extent cx="135890" cy="135890"/>
                <wp:effectExtent l="0" t="0" r="0" b="0"/>
                <wp:docPr id="135"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36" name="Rectangle 137"/>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985AAB9" id="Group 136"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">
                <v:rect id="Rectangle 137"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" filled="f" strokecolor="#000006" strokeweight=".25397mm">
                  <v:path arrowok="t"/>
                </v:rect>
                <w10:anchorlock/>
              </v:group>
            </w:pict>
          </mc:Fallback>
        </mc:AlternateContent>
      </w:r>
      <w:r w:rsidRPr="00BB4083">
        <w:rPr>
          <w:rFonts w:ascii="Arial" w:hAnsi="Arial" w:cs="Arial"/>
          <w:bCs/>
        </w:rPr>
        <w:t xml:space="preserve">  l’operatore economico non intende offrire ribasso sul costo della manodopera</w:t>
      </w:r>
    </w:p>
    <w:p w14:paraId="06ABBE9D" w14:textId="77777777" w:rsidR="00BB4083" w:rsidRPr="00BB4083" w:rsidRDefault="00BB4083" w:rsidP="00BB4083">
      <w:pPr>
        <w:pStyle w:val="Paragrafoelenco"/>
        <w:jc w:val="center"/>
        <w:rPr>
          <w:rFonts w:ascii="Arial" w:hAnsi="Arial" w:cs="Arial"/>
          <w:b/>
        </w:rPr>
      </w:pPr>
      <w:r w:rsidRPr="00BB4083">
        <w:rPr>
          <w:rFonts w:ascii="Arial" w:hAnsi="Arial" w:cs="Arial"/>
          <w:b/>
        </w:rPr>
        <w:t>OPPURE</w:t>
      </w:r>
    </w:p>
    <w:p w14:paraId="24457945" w14:textId="231D9B78" w:rsidR="00BB4083" w:rsidRPr="00BB4083" w:rsidRDefault="00BB4083" w:rsidP="00BB4083">
      <w:pPr>
        <w:pStyle w:val="Paragrafoelenco"/>
        <w:ind w:left="851" w:hanging="425"/>
        <w:jc w:val="both"/>
        <w:rPr>
          <w:rFonts w:ascii="Arial" w:hAnsi="Arial" w:cs="Arial"/>
          <w:bCs/>
        </w:rPr>
      </w:pPr>
      <w:r>
        <w:rPr>
          <w:noProof/>
          <w:position w:val="-3"/>
        </w:rPr>
        <mc:AlternateContent>
          <mc:Choice Requires="wpg">
            <w:drawing>
              <wp:inline distT="0" distB="0" distL="0" distR="0" wp14:anchorId="0BEF2FA5" wp14:editId="72039073">
                <wp:extent cx="135890" cy="135890"/>
                <wp:effectExtent l="0" t="0" r="0" b="0"/>
                <wp:docPr id="1410482708"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887403379" name="Rectangle 137"/>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57BD8F2" id="Group 136"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">
                <v:rect id="Rectangle 137"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" filled="f" strokecolor="#000006" strokeweight=".25397mm">
                  <v:path arrowok="t"/>
                </v:rect>
                <w10:anchorlock/>
              </v:group>
            </w:pict>
          </mc:Fallback>
        </mc:AlternateContent>
      </w:r>
      <w:r w:rsidRPr="00BB4083">
        <w:rPr>
          <w:rFonts w:ascii="Arial" w:hAnsi="Arial" w:cs="Arial"/>
          <w:b/>
        </w:rPr>
        <w:t xml:space="preserve"> </w:t>
      </w:r>
      <w:r>
        <w:rPr>
          <w:rFonts w:ascii="Arial" w:hAnsi="Arial" w:cs="Arial"/>
          <w:b/>
        </w:rPr>
        <w:t xml:space="preserve"> </w:t>
      </w:r>
      <w:r w:rsidRPr="00BB4083">
        <w:rPr>
          <w:rFonts w:ascii="Arial" w:hAnsi="Arial" w:cs="Arial"/>
          <w:bCs/>
        </w:rPr>
        <w:t>l’operatore economico intende offrire ribasso sul costo della manodopera (</w:t>
      </w:r>
      <w:r w:rsidR="00C952D8">
        <w:rPr>
          <w:rFonts w:ascii="Arial" w:hAnsi="Arial" w:cs="Arial"/>
          <w:bCs/>
        </w:rPr>
        <w:t>eccetto oneri della sicurezza</w:t>
      </w:r>
      <w:r w:rsidRPr="00BB4083">
        <w:rPr>
          <w:rFonts w:ascii="Arial" w:hAnsi="Arial" w:cs="Arial"/>
          <w:bCs/>
        </w:rPr>
        <w:t>)</w:t>
      </w:r>
    </w:p>
    <w:p w14:paraId="022E795E" w14:textId="77777777" w:rsidR="00114A41" w:rsidRDefault="00114A41" w:rsidP="002B7E8B">
      <w:pPr>
        <w:pStyle w:val="Corpotesto"/>
        <w:numPr>
          <w:ilvl w:val="0"/>
          <w:numId w:val="1"/>
        </w:numPr>
        <w:spacing w:before="120" w:after="120"/>
        <w:ind w:left="425" w:hanging="425"/>
        <w:jc w:val="both"/>
        <w:rPr>
          <w:rFonts w:ascii="Arial" w:hAnsi="Arial"/>
        </w:rPr>
      </w:pPr>
      <w:r w:rsidRPr="00BB4083">
        <w:rPr>
          <w:rFonts w:ascii="Arial" w:hAnsi="Arial" w:cs="Arial"/>
        </w:rPr>
        <w:t>che l’offerta espressa è ferma ed immutabile per un periodo non inferiore a 180 (centottanta) giorni</w:t>
      </w:r>
      <w:r w:rsidRPr="007C71D2">
        <w:rPr>
          <w:rFonts w:ascii="Arial" w:hAnsi="Arial"/>
        </w:rPr>
        <w:t xml:space="preserve"> dalla data di scadenza della presentazione della medesima;</w:t>
      </w:r>
    </w:p>
    <w:p w14:paraId="4BF2B7CE" w14:textId="77777777" w:rsidR="00114A41" w:rsidRDefault="00114A41" w:rsidP="003C01DE">
      <w:pPr>
        <w:pStyle w:val="Corpotesto"/>
        <w:numPr>
          <w:ilvl w:val="0"/>
          <w:numId w:val="1"/>
        </w:numPr>
        <w:spacing w:after="120"/>
        <w:ind w:left="425" w:hanging="425"/>
        <w:jc w:val="both"/>
        <w:rPr>
          <w:rFonts w:ascii="Arial" w:hAnsi="Arial"/>
        </w:rPr>
      </w:pPr>
      <w:r w:rsidRPr="007C71D2">
        <w:rPr>
          <w:rFonts w:ascii="Arial" w:hAnsi="Arial"/>
        </w:rPr>
        <w:t>che nella formulazione dell’offerta si è tenuto conto di tutte le condizioni, delle circostanze generali e particolari, di tutte le attività e i servizi richiesti nel capitolato comprese tutte le attività complementari al servizio di verifica, nonché di tutti gli obblighi previsti dalla vigente legislazione che possano influire sul servizio e quindi sulla determinazione dei prezzi offerti, considerati dall’offerente remunerativi;</w:t>
      </w:r>
    </w:p>
    <w:p w14:paraId="39823D92" w14:textId="77777777" w:rsidR="00114A41" w:rsidRDefault="00114A41" w:rsidP="003C01DE">
      <w:pPr>
        <w:pStyle w:val="Corpotesto"/>
        <w:numPr>
          <w:ilvl w:val="0"/>
          <w:numId w:val="1"/>
        </w:numPr>
        <w:spacing w:after="120"/>
        <w:ind w:left="425" w:hanging="425"/>
        <w:jc w:val="both"/>
        <w:rPr>
          <w:rFonts w:ascii="Arial" w:hAnsi="Arial"/>
        </w:rPr>
      </w:pPr>
      <w:r w:rsidRPr="007C71D2">
        <w:rPr>
          <w:rFonts w:ascii="Arial" w:hAnsi="Arial"/>
        </w:rPr>
        <w:t>di avere assolto, al momento della presentazione dell’offerta stessa, agli obblighi di cui alla legge 12 marzo 1999, n. 68;</w:t>
      </w:r>
    </w:p>
    <w:p w14:paraId="668C5457" w14:textId="63AED536" w:rsidR="00C952D8" w:rsidRDefault="00C952D8" w:rsidP="00C952D8">
      <w:pPr>
        <w:pStyle w:val="Corpotesto"/>
        <w:numPr>
          <w:ilvl w:val="0"/>
          <w:numId w:val="1"/>
        </w:numPr>
        <w:spacing w:after="120"/>
        <w:ind w:left="425" w:hanging="425"/>
        <w:jc w:val="both"/>
        <w:rPr>
          <w:rFonts w:ascii="Arial" w:hAnsi="Arial"/>
        </w:rPr>
      </w:pPr>
      <w:r w:rsidRPr="00C952D8">
        <w:rPr>
          <w:rFonts w:ascii="Arial" w:hAnsi="Arial"/>
        </w:rPr>
        <w:t>di applicare al personale impiegato per l’esecuzione delle prestazioni di cui al presente appalto il seguente Contratto Collettivo Nazionale_____________________________________________;</w:t>
      </w:r>
    </w:p>
    <w:p w14:paraId="21F77C65" w14:textId="77777777" w:rsidR="00125D28" w:rsidRPr="00357265" w:rsidRDefault="00125D28" w:rsidP="00114A41">
      <w:pPr>
        <w:spacing w:line="300" w:lineRule="exact"/>
        <w:jc w:val="both"/>
        <w:rPr>
          <w:rFonts w:ascii="Arial" w:hAnsi="Arial" w:cs="Arial"/>
        </w:rPr>
      </w:pPr>
    </w:p>
    <w:p w14:paraId="30E3D191" w14:textId="77777777" w:rsidR="00C10AD5" w:rsidRPr="003E392F" w:rsidRDefault="00DD0534" w:rsidP="00C65F70">
      <w:pPr>
        <w:pStyle w:val="Corpotesto"/>
        <w:rPr>
          <w:rFonts w:ascii="Arial" w:hAnsi="Arial"/>
        </w:rPr>
      </w:pPr>
      <w:r w:rsidRPr="003E392F">
        <w:rPr>
          <w:rFonts w:ascii="Arial" w:hAnsi="Arial"/>
        </w:rPr>
        <w:t>Data .....................................</w:t>
      </w:r>
    </w:p>
    <w:p w14:paraId="1A3F28DD" w14:textId="77777777" w:rsidR="00F369FD" w:rsidRPr="003E392F" w:rsidRDefault="00F369FD" w:rsidP="00C65F70">
      <w:pPr>
        <w:pStyle w:val="Corpotesto"/>
        <w:rPr>
          <w:rFonts w:ascii="Arial" w:hAnsi="Arial"/>
        </w:rPr>
      </w:pPr>
    </w:p>
    <w:p w14:paraId="040F5EEF" w14:textId="77777777" w:rsidR="00C10AD5" w:rsidRPr="003E392F" w:rsidRDefault="00DD0534">
      <w:pPr>
        <w:pStyle w:val="Corpotesto"/>
        <w:spacing w:line="252" w:lineRule="exact"/>
        <w:ind w:left="5256"/>
        <w:rPr>
          <w:rFonts w:ascii="Arial" w:hAnsi="Arial"/>
        </w:rPr>
      </w:pPr>
      <w:r w:rsidRPr="003E392F">
        <w:rPr>
          <w:rFonts w:ascii="Arial" w:hAnsi="Arial"/>
        </w:rPr>
        <w:t>FIRMA DIGITALE SOTTOSCRITTORE</w:t>
      </w:r>
    </w:p>
    <w:sectPr w:rsidR="00C10AD5" w:rsidRPr="003E392F" w:rsidSect="00373049">
      <w:headerReference w:type="default" r:id="rId7"/>
      <w:footerReference w:type="default" r:id="rId8"/>
      <w:type w:val="continuous"/>
      <w:pgSz w:w="11900" w:h="16840"/>
      <w:pgMar w:top="896" w:right="851" w:bottom="1134" w:left="1021" w:header="567" w:footer="737"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3C8B8" w14:textId="77777777" w:rsidR="00A55CED" w:rsidRDefault="00A55CED" w:rsidP="00ED5A76">
      <w:r>
        <w:separator/>
      </w:r>
    </w:p>
  </w:endnote>
  <w:endnote w:type="continuationSeparator" w:id="0">
    <w:p w14:paraId="3C60B724" w14:textId="77777777" w:rsidR="00A55CED" w:rsidRDefault="00A55CED" w:rsidP="00ED5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Corpo)">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FEF29" w14:textId="77777777" w:rsidR="004B56B4" w:rsidRPr="004B56B4" w:rsidRDefault="004B56B4">
    <w:pPr>
      <w:pStyle w:val="Pidipagina"/>
      <w:jc w:val="center"/>
      <w:rPr>
        <w:rFonts w:asciiTheme="minorHAnsi" w:hAnsiTheme="minorHAnsi"/>
        <w:caps/>
        <w:sz w:val="18"/>
        <w:szCs w:val="18"/>
      </w:rPr>
    </w:pPr>
    <w:r w:rsidRPr="004B56B4">
      <w:rPr>
        <w:rFonts w:asciiTheme="minorHAnsi" w:hAnsiTheme="minorHAnsi"/>
        <w:caps/>
        <w:sz w:val="18"/>
        <w:szCs w:val="18"/>
      </w:rPr>
      <w:fldChar w:fldCharType="begin"/>
    </w:r>
    <w:r w:rsidRPr="004B56B4">
      <w:rPr>
        <w:rFonts w:asciiTheme="minorHAnsi" w:hAnsiTheme="minorHAnsi"/>
        <w:caps/>
        <w:sz w:val="18"/>
        <w:szCs w:val="18"/>
      </w:rPr>
      <w:instrText>PAGE   \* MERGEFORMAT</w:instrText>
    </w:r>
    <w:r w:rsidRPr="004B56B4">
      <w:rPr>
        <w:rFonts w:asciiTheme="minorHAnsi" w:hAnsiTheme="minorHAnsi"/>
        <w:caps/>
        <w:sz w:val="18"/>
        <w:szCs w:val="18"/>
      </w:rPr>
      <w:fldChar w:fldCharType="separate"/>
    </w:r>
    <w:r w:rsidR="00D42C23">
      <w:rPr>
        <w:rFonts w:asciiTheme="minorHAnsi" w:hAnsiTheme="minorHAnsi"/>
        <w:caps/>
        <w:noProof/>
        <w:sz w:val="18"/>
        <w:szCs w:val="18"/>
      </w:rPr>
      <w:t>- 1 -</w:t>
    </w:r>
    <w:r w:rsidRPr="004B56B4">
      <w:rPr>
        <w:rFonts w:asciiTheme="minorHAnsi" w:hAnsiTheme="minorHAnsi"/>
        <w:caps/>
        <w:sz w:val="18"/>
        <w:szCs w:val="18"/>
      </w:rPr>
      <w:fldChar w:fldCharType="end"/>
    </w:r>
  </w:p>
  <w:p w14:paraId="3996F553" w14:textId="77777777" w:rsidR="004B56B4" w:rsidRDefault="004B56B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AF446" w14:textId="77777777" w:rsidR="00A55CED" w:rsidRDefault="00A55CED" w:rsidP="00ED5A76">
      <w:r>
        <w:separator/>
      </w:r>
    </w:p>
  </w:footnote>
  <w:footnote w:type="continuationSeparator" w:id="0">
    <w:p w14:paraId="15DE6F98" w14:textId="77777777" w:rsidR="00A55CED" w:rsidRDefault="00A55CED" w:rsidP="00ED5A76">
      <w:r>
        <w:continuationSeparator/>
      </w:r>
    </w:p>
  </w:footnote>
  <w:footnote w:id="1">
    <w:p w14:paraId="78191657" w14:textId="77777777" w:rsidR="00BB4083" w:rsidRPr="00BB4083" w:rsidRDefault="00BB4083" w:rsidP="00BB4083">
      <w:pPr>
        <w:jc w:val="both"/>
        <w:rPr>
          <w:rFonts w:ascii="Arial" w:hAnsi="Arial" w:cs="Arial"/>
          <w:sz w:val="18"/>
          <w:szCs w:val="18"/>
        </w:rPr>
      </w:pPr>
      <w:r w:rsidRPr="00BB4083">
        <w:rPr>
          <w:rStyle w:val="Rimandonotaapidipagina"/>
          <w:rFonts w:ascii="Arial" w:hAnsi="Arial" w:cs="Arial"/>
          <w:sz w:val="18"/>
          <w:szCs w:val="18"/>
        </w:rPr>
        <w:footnoteRef/>
      </w:r>
      <w:r w:rsidRPr="00BB4083">
        <w:rPr>
          <w:rFonts w:ascii="Arial" w:hAnsi="Arial" w:cs="Arial"/>
          <w:sz w:val="18"/>
          <w:szCs w:val="18"/>
        </w:rPr>
        <w:t xml:space="preserve"> Ai sensi dell’art. 110, comma 4</w:t>
      </w:r>
      <w:r w:rsidRPr="00BB4083">
        <w:rPr>
          <w:rFonts w:ascii="Arial" w:hAnsi="Arial" w:cs="Arial"/>
          <w:bCs/>
          <w:sz w:val="18"/>
          <w:szCs w:val="18"/>
        </w:rPr>
        <w:t xml:space="preserve"> del Decreto legislativo 31 marzo 2023, n. 36,</w:t>
      </w:r>
      <w:r w:rsidRPr="00BB4083">
        <w:rPr>
          <w:rFonts w:ascii="Arial" w:hAnsi="Arial" w:cs="Arial"/>
          <w:sz w:val="18"/>
          <w:szCs w:val="18"/>
        </w:rPr>
        <w:t xml:space="preserve"> non sono ammesse giustificazioni: a) in relazione a </w:t>
      </w:r>
      <w:r w:rsidRPr="00BB4083">
        <w:rPr>
          <w:rFonts w:ascii="Arial" w:hAnsi="Arial" w:cs="Arial"/>
          <w:b/>
          <w:bCs/>
          <w:sz w:val="18"/>
          <w:szCs w:val="18"/>
        </w:rPr>
        <w:t>trattamenti salariali minimi inderogabili</w:t>
      </w:r>
      <w:r w:rsidRPr="00BB4083">
        <w:rPr>
          <w:rFonts w:ascii="Arial" w:hAnsi="Arial" w:cs="Arial"/>
          <w:sz w:val="18"/>
          <w:szCs w:val="18"/>
        </w:rPr>
        <w:t xml:space="preserve"> stabiliti dalla legge o da fonti autorizzate dalla legge; b) in relazione agli oneri di sicurezza di cui alla normativa vigente».</w:t>
      </w:r>
    </w:p>
    <w:p w14:paraId="0C743B8A" w14:textId="2D36B69D" w:rsidR="00BB4083" w:rsidRPr="00BB4083" w:rsidRDefault="00BB4083" w:rsidP="00E87942">
      <w:pPr>
        <w:jc w:val="both"/>
        <w:rPr>
          <w:rFonts w:ascii="Arial" w:hAnsi="Arial" w:cs="Arial"/>
          <w:bCs/>
          <w:i/>
          <w:iCs/>
          <w:sz w:val="18"/>
          <w:szCs w:val="18"/>
        </w:rPr>
      </w:pPr>
      <w:r w:rsidRPr="00BB4083">
        <w:rPr>
          <w:rFonts w:ascii="Arial" w:hAnsi="Arial" w:cs="Arial"/>
          <w:bCs/>
          <w:sz w:val="18"/>
          <w:szCs w:val="18"/>
        </w:rPr>
        <w:t>Ai sensi dell’art. 41 comma 14 del Decreto legislativo 31 marzo 2023, n. 36.</w:t>
      </w:r>
      <w:r w:rsidRPr="00BB4083">
        <w:rPr>
          <w:rFonts w:ascii="Arial" w:hAnsi="Arial" w:cs="Arial"/>
          <w:bCs/>
          <w:i/>
          <w:iCs/>
          <w:sz w:val="18"/>
          <w:szCs w:val="18"/>
        </w:rPr>
        <w:t xml:space="preserve"> “Nei contratti di lavori e servizi, per determinare l'importo posto a base di gara, la stazione appaltante o l’ente concedente individua nei documenti di gara i costi della manodopera secondo quanto previsto dal comma 13. </w:t>
      </w:r>
      <w:r w:rsidRPr="00BB4083">
        <w:rPr>
          <w:rFonts w:ascii="Arial" w:hAnsi="Arial" w:cs="Arial"/>
          <w:b/>
          <w:i/>
          <w:iCs/>
          <w:sz w:val="18"/>
          <w:szCs w:val="18"/>
        </w:rPr>
        <w:t>I costi della manodopera e della sicurezza sono scorporati dall’importo assoggettato al ribasso</w:t>
      </w:r>
      <w:r w:rsidRPr="00BB4083">
        <w:rPr>
          <w:rFonts w:ascii="Arial" w:hAnsi="Arial" w:cs="Arial"/>
          <w:bCs/>
          <w:i/>
          <w:iCs/>
          <w:sz w:val="18"/>
          <w:szCs w:val="18"/>
        </w:rPr>
        <w:t xml:space="preserve">. </w:t>
      </w:r>
      <w:r w:rsidRPr="00BB4083">
        <w:rPr>
          <w:rFonts w:ascii="Arial" w:hAnsi="Arial" w:cs="Arial"/>
          <w:b/>
          <w:i/>
          <w:iCs/>
          <w:sz w:val="18"/>
          <w:szCs w:val="18"/>
        </w:rPr>
        <w:t>Resta</w:t>
      </w:r>
      <w:r w:rsidR="00E87942">
        <w:rPr>
          <w:rFonts w:ascii="Arial" w:hAnsi="Arial" w:cs="Arial"/>
          <w:b/>
          <w:i/>
          <w:iCs/>
          <w:sz w:val="18"/>
          <w:szCs w:val="18"/>
        </w:rPr>
        <w:t xml:space="preserve"> </w:t>
      </w:r>
      <w:r w:rsidRPr="00BB4083">
        <w:rPr>
          <w:rFonts w:ascii="Arial" w:hAnsi="Arial" w:cs="Arial"/>
          <w:b/>
          <w:i/>
          <w:iCs/>
          <w:sz w:val="18"/>
          <w:szCs w:val="18"/>
        </w:rPr>
        <w:t>ferma la possibilità per l’operatore economico di dimostrare che il ribasso complessivo dell’importo deriva da una più efficiente organizzazione aziendale.”</w:t>
      </w:r>
    </w:p>
    <w:p w14:paraId="79B8AF4D" w14:textId="621CC61E" w:rsidR="00BB4083" w:rsidRPr="00BB4083" w:rsidRDefault="00BB4083" w:rsidP="00BB4083">
      <w:pPr>
        <w:pStyle w:val="Testonotaapidipagina"/>
        <w:jc w:val="both"/>
        <w:rPr>
          <w:rFonts w:ascii="Arial" w:hAnsi="Arial" w:cs="Arial"/>
          <w:sz w:val="18"/>
          <w:szCs w:val="18"/>
        </w:rPr>
      </w:pPr>
      <w:r w:rsidRPr="00BB4083">
        <w:rPr>
          <w:rFonts w:ascii="Arial" w:hAnsi="Arial" w:cs="Arial"/>
          <w:bCs/>
          <w:sz w:val="18"/>
          <w:szCs w:val="18"/>
        </w:rPr>
        <w:t xml:space="preserve">In tal caso l’operatore economico </w:t>
      </w:r>
      <w:r w:rsidRPr="00BB4083">
        <w:rPr>
          <w:rFonts w:ascii="Arial" w:hAnsi="Arial" w:cs="Arial"/>
          <w:b/>
          <w:sz w:val="18"/>
          <w:szCs w:val="18"/>
        </w:rPr>
        <w:t>giustifica il costo della manodopera</w:t>
      </w:r>
      <w:r w:rsidRPr="00BB4083">
        <w:rPr>
          <w:rFonts w:ascii="Arial" w:hAnsi="Arial" w:cs="Arial"/>
          <w:bCs/>
          <w:sz w:val="18"/>
          <w:szCs w:val="18"/>
        </w:rPr>
        <w:t xml:space="preserve"> offerto dimostrando una più efficiente organizzazione aziendale attraverso l’esposizione di dati e informazioni dettagliate che saranno oggetto di valutazione in sede di verifica dell’anomalia.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4E179" w14:textId="0222665F" w:rsidR="00ED5A76" w:rsidRPr="003E392F" w:rsidRDefault="00ED5A76" w:rsidP="00ED5A76">
    <w:pPr>
      <w:pStyle w:val="Intestazione"/>
      <w:jc w:val="right"/>
      <w:rPr>
        <w:rFonts w:ascii="Arial" w:hAnsi="Arial" w:cs="Arial"/>
      </w:rPr>
    </w:pPr>
    <w:r w:rsidRPr="003E392F">
      <w:rPr>
        <w:rFonts w:ascii="Arial" w:hAnsi="Arial" w:cs="Arial"/>
      </w:rPr>
      <w:t>Allegato - Modello offerta economica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25289"/>
    <w:multiLevelType w:val="hybridMultilevel"/>
    <w:tmpl w:val="2CF29358"/>
    <w:lvl w:ilvl="0" w:tplc="0410001B">
      <w:start w:val="1"/>
      <w:numFmt w:val="lowerRoman"/>
      <w:lvlText w:val="%1."/>
      <w:lvlJc w:val="right"/>
      <w:pPr>
        <w:ind w:left="720" w:hanging="360"/>
      </w:pPr>
      <w:rPr>
        <w:rFonts w:hint="default"/>
        <w:w w:val="99"/>
        <w:sz w:val="24"/>
        <w:szCs w:val="24"/>
        <w:lang w:val="it-IT"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EE56387"/>
    <w:multiLevelType w:val="hybridMultilevel"/>
    <w:tmpl w:val="091A841A"/>
    <w:lvl w:ilvl="0" w:tplc="3C8EA4CA">
      <w:start w:val="1"/>
      <w:numFmt w:val="lowerLetter"/>
      <w:lvlText w:val="%1"/>
      <w:lvlJc w:val="left"/>
      <w:pPr>
        <w:ind w:left="720" w:hanging="360"/>
      </w:pPr>
      <w:rPr>
        <w:rFonts w:asciiTheme="minorHAnsi" w:eastAsia="Helvetica" w:hAnsiTheme="minorHAnsi" w:cs="Helvetica" w:hint="default"/>
        <w:spacing w:val="-1"/>
        <w:w w:val="99"/>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CD0455F"/>
    <w:multiLevelType w:val="hybridMultilevel"/>
    <w:tmpl w:val="DDE8A12E"/>
    <w:lvl w:ilvl="0" w:tplc="FC8299A8">
      <w:start w:val="1"/>
      <w:numFmt w:val="decimal"/>
      <w:lvlText w:val="%1."/>
      <w:lvlJc w:val="left"/>
      <w:pPr>
        <w:ind w:left="720" w:hanging="360"/>
      </w:pPr>
      <w:rPr>
        <w:rFonts w:ascii="Arial" w:hAnsi="Arial" w:cs="Arial" w:hint="default"/>
        <w:b/>
        <w:spacing w:val="-1"/>
        <w:w w:val="99"/>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9E6661C"/>
    <w:multiLevelType w:val="hybridMultilevel"/>
    <w:tmpl w:val="06B21728"/>
    <w:name w:val="WW8Num222"/>
    <w:lvl w:ilvl="0" w:tplc="43A45F72">
      <w:start w:val="1"/>
      <w:numFmt w:val="lowerLetter"/>
      <w:lvlText w:val="%1)"/>
      <w:lvlJc w:val="left"/>
      <w:pPr>
        <w:ind w:left="720" w:hanging="360"/>
      </w:pPr>
      <w:rPr>
        <w:rFonts w:ascii="Helvetica" w:eastAsia="Helvetica" w:hAnsi="Helvetica" w:cs="Helvetica" w:hint="default"/>
        <w:spacing w:val="-1"/>
        <w:w w:val="10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2002EC4"/>
    <w:multiLevelType w:val="hybridMultilevel"/>
    <w:tmpl w:val="DDCEB63A"/>
    <w:lvl w:ilvl="0" w:tplc="3E747C4E">
      <w:start w:val="1"/>
      <w:numFmt w:val="lowerLetter"/>
      <w:lvlText w:val="%1)"/>
      <w:lvlJc w:val="left"/>
      <w:pPr>
        <w:ind w:left="395" w:hanging="284"/>
      </w:pPr>
      <w:rPr>
        <w:rFonts w:asciiTheme="minorHAnsi" w:eastAsia="Times New Roman" w:hAnsiTheme="minorHAnsi" w:cs="Times New Roman" w:hint="default"/>
        <w:w w:val="87"/>
        <w:sz w:val="22"/>
        <w:szCs w:val="22"/>
      </w:rPr>
    </w:lvl>
    <w:lvl w:ilvl="1" w:tplc="43FA4D8E">
      <w:numFmt w:val="bullet"/>
      <w:lvlText w:val="•"/>
      <w:lvlJc w:val="left"/>
      <w:pPr>
        <w:ind w:left="1366" w:hanging="284"/>
      </w:pPr>
      <w:rPr>
        <w:rFonts w:hint="default"/>
      </w:rPr>
    </w:lvl>
    <w:lvl w:ilvl="2" w:tplc="A2DC6704">
      <w:numFmt w:val="bullet"/>
      <w:lvlText w:val="•"/>
      <w:lvlJc w:val="left"/>
      <w:pPr>
        <w:ind w:left="2332" w:hanging="284"/>
      </w:pPr>
      <w:rPr>
        <w:rFonts w:hint="default"/>
      </w:rPr>
    </w:lvl>
    <w:lvl w:ilvl="3" w:tplc="834EEE86">
      <w:numFmt w:val="bullet"/>
      <w:lvlText w:val="•"/>
      <w:lvlJc w:val="left"/>
      <w:pPr>
        <w:ind w:left="3298" w:hanging="284"/>
      </w:pPr>
      <w:rPr>
        <w:rFonts w:hint="default"/>
      </w:rPr>
    </w:lvl>
    <w:lvl w:ilvl="4" w:tplc="3B906E9E">
      <w:numFmt w:val="bullet"/>
      <w:lvlText w:val="•"/>
      <w:lvlJc w:val="left"/>
      <w:pPr>
        <w:ind w:left="4264" w:hanging="284"/>
      </w:pPr>
      <w:rPr>
        <w:rFonts w:hint="default"/>
      </w:rPr>
    </w:lvl>
    <w:lvl w:ilvl="5" w:tplc="46BCED5A">
      <w:numFmt w:val="bullet"/>
      <w:lvlText w:val="•"/>
      <w:lvlJc w:val="left"/>
      <w:pPr>
        <w:ind w:left="5230" w:hanging="284"/>
      </w:pPr>
      <w:rPr>
        <w:rFonts w:hint="default"/>
      </w:rPr>
    </w:lvl>
    <w:lvl w:ilvl="6" w:tplc="16366A6C">
      <w:numFmt w:val="bullet"/>
      <w:lvlText w:val="•"/>
      <w:lvlJc w:val="left"/>
      <w:pPr>
        <w:ind w:left="6196" w:hanging="284"/>
      </w:pPr>
      <w:rPr>
        <w:rFonts w:hint="default"/>
      </w:rPr>
    </w:lvl>
    <w:lvl w:ilvl="7" w:tplc="094606F0">
      <w:numFmt w:val="bullet"/>
      <w:lvlText w:val="•"/>
      <w:lvlJc w:val="left"/>
      <w:pPr>
        <w:ind w:left="7162" w:hanging="284"/>
      </w:pPr>
      <w:rPr>
        <w:rFonts w:hint="default"/>
      </w:rPr>
    </w:lvl>
    <w:lvl w:ilvl="8" w:tplc="903A7F06">
      <w:numFmt w:val="bullet"/>
      <w:lvlText w:val="•"/>
      <w:lvlJc w:val="left"/>
      <w:pPr>
        <w:ind w:left="8128" w:hanging="284"/>
      </w:pPr>
      <w:rPr>
        <w:rFont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AD5"/>
    <w:rsid w:val="00006CBE"/>
    <w:rsid w:val="00013098"/>
    <w:rsid w:val="00114A41"/>
    <w:rsid w:val="00125D28"/>
    <w:rsid w:val="00137B9E"/>
    <w:rsid w:val="001525B9"/>
    <w:rsid w:val="001C092E"/>
    <w:rsid w:val="002526C0"/>
    <w:rsid w:val="002A7718"/>
    <w:rsid w:val="002B7E8B"/>
    <w:rsid w:val="00357265"/>
    <w:rsid w:val="00373049"/>
    <w:rsid w:val="003818C1"/>
    <w:rsid w:val="003A6CD6"/>
    <w:rsid w:val="003C01DE"/>
    <w:rsid w:val="003D1A53"/>
    <w:rsid w:val="003E392F"/>
    <w:rsid w:val="00403C50"/>
    <w:rsid w:val="004B56B4"/>
    <w:rsid w:val="005664F8"/>
    <w:rsid w:val="0058680D"/>
    <w:rsid w:val="00637E03"/>
    <w:rsid w:val="006D6836"/>
    <w:rsid w:val="0077318C"/>
    <w:rsid w:val="007973D4"/>
    <w:rsid w:val="007A5F7B"/>
    <w:rsid w:val="007C71D2"/>
    <w:rsid w:val="007D2568"/>
    <w:rsid w:val="007D3065"/>
    <w:rsid w:val="007D5151"/>
    <w:rsid w:val="007D6888"/>
    <w:rsid w:val="007F2E27"/>
    <w:rsid w:val="008054C6"/>
    <w:rsid w:val="00910631"/>
    <w:rsid w:val="00A55CED"/>
    <w:rsid w:val="00A80F09"/>
    <w:rsid w:val="00AC1F0F"/>
    <w:rsid w:val="00AC5257"/>
    <w:rsid w:val="00AF1988"/>
    <w:rsid w:val="00B24FBD"/>
    <w:rsid w:val="00B278CB"/>
    <w:rsid w:val="00B60989"/>
    <w:rsid w:val="00BB4083"/>
    <w:rsid w:val="00C10AD5"/>
    <w:rsid w:val="00C35147"/>
    <w:rsid w:val="00C65F70"/>
    <w:rsid w:val="00C71DF4"/>
    <w:rsid w:val="00C952D8"/>
    <w:rsid w:val="00CC234B"/>
    <w:rsid w:val="00D42C23"/>
    <w:rsid w:val="00D70FE1"/>
    <w:rsid w:val="00D72AC8"/>
    <w:rsid w:val="00DD0534"/>
    <w:rsid w:val="00E04DEE"/>
    <w:rsid w:val="00E33A3E"/>
    <w:rsid w:val="00E84655"/>
    <w:rsid w:val="00E87942"/>
    <w:rsid w:val="00E92440"/>
    <w:rsid w:val="00EA2DE2"/>
    <w:rsid w:val="00ED5A76"/>
    <w:rsid w:val="00F25F0B"/>
    <w:rsid w:val="00F369FD"/>
    <w:rsid w:val="00F71B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6299A"/>
  <w15:docId w15:val="{10D6CF6E-AE00-624B-A96B-D345ABFF2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left="5783" w:right="104"/>
      <w:outlineLvl w:val="0"/>
    </w:pPr>
    <w:rPr>
      <w:b/>
      <w:bCs/>
      <w:sz w:val="24"/>
      <w:szCs w:val="24"/>
    </w:rPr>
  </w:style>
  <w:style w:type="paragraph" w:styleId="Titolo2">
    <w:name w:val="heading 2"/>
    <w:basedOn w:val="Normale"/>
    <w:uiPriority w:val="9"/>
    <w:unhideWhenUsed/>
    <w:qFormat/>
    <w:pPr>
      <w:ind w:left="112" w:right="2695"/>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ED5A76"/>
    <w:pPr>
      <w:tabs>
        <w:tab w:val="center" w:pos="4819"/>
        <w:tab w:val="right" w:pos="9638"/>
      </w:tabs>
    </w:pPr>
  </w:style>
  <w:style w:type="character" w:customStyle="1" w:styleId="IntestazioneCarattere">
    <w:name w:val="Intestazione Carattere"/>
    <w:basedOn w:val="Carpredefinitoparagrafo"/>
    <w:link w:val="Intestazione"/>
    <w:uiPriority w:val="99"/>
    <w:rsid w:val="00ED5A76"/>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ED5A76"/>
    <w:pPr>
      <w:tabs>
        <w:tab w:val="center" w:pos="4819"/>
        <w:tab w:val="right" w:pos="9638"/>
      </w:tabs>
    </w:pPr>
  </w:style>
  <w:style w:type="character" w:customStyle="1" w:styleId="PidipaginaCarattere">
    <w:name w:val="Piè di pagina Carattere"/>
    <w:basedOn w:val="Carpredefinitoparagrafo"/>
    <w:link w:val="Pidipagina"/>
    <w:uiPriority w:val="99"/>
    <w:rsid w:val="00ED5A76"/>
    <w:rPr>
      <w:rFonts w:ascii="Times New Roman" w:eastAsia="Times New Roman" w:hAnsi="Times New Roman" w:cs="Times New Roman"/>
      <w:lang w:val="it-IT"/>
    </w:rPr>
  </w:style>
  <w:style w:type="table" w:styleId="Grigliatabella">
    <w:name w:val="Table Grid"/>
    <w:basedOn w:val="Tabellanormale"/>
    <w:uiPriority w:val="39"/>
    <w:rsid w:val="00C65F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BB4083"/>
    <w:rPr>
      <w:sz w:val="20"/>
      <w:szCs w:val="20"/>
    </w:rPr>
  </w:style>
  <w:style w:type="character" w:customStyle="1" w:styleId="TestonotaapidipaginaCarattere">
    <w:name w:val="Testo nota a piè di pagina Carattere"/>
    <w:basedOn w:val="Carpredefinitoparagrafo"/>
    <w:link w:val="Testonotaapidipagina"/>
    <w:uiPriority w:val="99"/>
    <w:semiHidden/>
    <w:rsid w:val="00BB408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BB40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719</Words>
  <Characters>4099</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\376\377\000A\000l\000l\000e\000g\000a\000t\000o\000 \0003\000_\000M\000o\000d\000e\000l\000l\000o\000 \000o\000f\000f\000e\000r\000t\000a\000 \000e\000c\000o\000n\000o\000m\000i\000c\000a</vt:lpstr>
    </vt:vector>
  </TitlesOfParts>
  <Company/>
  <LinksUpToDate>false</LinksUpToDate>
  <CharactersWithSpaces>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\376\377\000A\000l\000l\000e\000g\000a\000t\000o\000 \0003\000_\000M\000o\000d\000e\000l\000l\000o\000 \000o\000f\000f\000e\000r\000t\000a\000 \000e\000c\000o\000n\000o\000m\000i\000c\000a</dc:title>
  <dc:creator>\376\377\000M\0000\0005\0006\0005\0008</dc:creator>
  <cp:lastModifiedBy>Laura Baggio</cp:lastModifiedBy>
  <cp:revision>3</cp:revision>
  <cp:lastPrinted>2024-02-04T11:35:00Z</cp:lastPrinted>
  <dcterms:created xsi:type="dcterms:W3CDTF">2024-02-08T12:39:00Z</dcterms:created>
  <dcterms:modified xsi:type="dcterms:W3CDTF">2024-02-08T12:48:00Z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2020-06-12T00:00:00Z</vt:filetime>
  </property>
  <property fmtid="{D5CDD505-2E9C-101B-9397-08002B2CF9AE}" pid="3" name="Creator">
    <vt:lpwstr>\376\377\000P\000D\000F\000C\000r\000e\000a\000t\000o\000r\000 \000V\000e\000r\000s\000i\000o\000n\000 \0000\000.\0009\000.\0007</vt:lpwstr>
  </property>
  <property fmtid="{D5CDD505-2E9C-101B-9397-08002B2CF9AE}" pid="4" name="LastSaved">
    <vt:filetime>2020-12-14T00:00:00Z</vt:filetime>
  </property>
</Properties>
</file>