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21A7C4F3" w14:textId="77777777" w:rsidR="009F3367" w:rsidRPr="00EA1DA4" w:rsidRDefault="009F3367" w:rsidP="009F3367">
      <w:pPr>
        <w:jc w:val="center"/>
        <w:rPr>
          <w:b/>
          <w:caps/>
        </w:rPr>
      </w:pPr>
      <w:r w:rsidRPr="00EA1DA4">
        <w:rPr>
          <w:b/>
          <w:caps/>
        </w:rPr>
        <w:t>GARA EUROPEA A PROCEDURA APERTA TELEMATICA (EX ART. 60 E 95 DEL D. LGS. N. 50 E SS. MM. E II.) PER L’AFFIDAMENTO DEL servizio di trasporto e accompagnamento di persone con disabilità ai Centri Diurni a gestione pubblica e privata presenti nel territorio dell’Azienda ULSS 8 Berica ed il servizio di trasporto di pazienti non allettati in trattamento dialitico ai Centri Emodialisi dell’Ulss 8 BERICA.</w:t>
      </w:r>
    </w:p>
    <w:p w14:paraId="7C040334" w14:textId="77777777" w:rsidR="009F3367" w:rsidRPr="00535E0D" w:rsidRDefault="009F3367" w:rsidP="009F3367">
      <w:pPr>
        <w:spacing w:before="121" w:line="240" w:lineRule="atLeast"/>
        <w:ind w:left="373" w:right="416"/>
        <w:jc w:val="center"/>
        <w:rPr>
          <w:rFonts w:ascii="Garamond" w:hAnsi="Garamond"/>
          <w:b/>
        </w:rPr>
      </w:pPr>
      <w:r w:rsidRPr="00535E0D">
        <w:rPr>
          <w:rFonts w:ascii="Garamond" w:hAnsi="Garamond"/>
          <w:b/>
        </w:rPr>
        <w:t xml:space="preserve">GARA SIMOG N. </w:t>
      </w:r>
    </w:p>
    <w:p w14:paraId="40FBEA56" w14:textId="77777777" w:rsidR="009F3367" w:rsidRPr="00535E0D" w:rsidRDefault="009F3367" w:rsidP="009F3367">
      <w:pPr>
        <w:spacing w:before="121" w:line="240" w:lineRule="atLeast"/>
        <w:ind w:left="373" w:right="416"/>
        <w:jc w:val="center"/>
        <w:rPr>
          <w:rFonts w:ascii="Garamond" w:hAnsi="Garamond"/>
          <w:b/>
        </w:rPr>
      </w:pPr>
      <w:r w:rsidRPr="00535E0D">
        <w:rPr>
          <w:rFonts w:ascii="Garamond" w:hAnsi="Garamond"/>
          <w:b/>
        </w:rPr>
        <w:t>CIG N.</w:t>
      </w:r>
    </w:p>
    <w:p w14:paraId="364B78B4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  <w:bookmarkStart w:id="0" w:name="_GoBack"/>
      <w:bookmarkEnd w:id="0"/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 xml:space="preserve">referente per la gara (Nome e </w:t>
      </w:r>
      <w:proofErr w:type="gramStart"/>
      <w:r w:rsidRPr="00987FF1">
        <w:rPr>
          <w:rFonts w:ascii="Garamond" w:hAnsi="Garamond"/>
        </w:rPr>
        <w:t>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</w:t>
      </w:r>
      <w:proofErr w:type="gramEnd"/>
      <w:r w:rsidRPr="00987FF1">
        <w:rPr>
          <w:rFonts w:ascii="Garamond" w:eastAsiaTheme="minorHAnsi" w:hAnsi="Garamond" w:cs="Calibri"/>
          <w:lang w:eastAsia="en-US"/>
        </w:rPr>
        <w:t>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per i seguenti </w:t>
      </w:r>
      <w:proofErr w:type="gramStart"/>
      <w:r w:rsidR="00964D25" w:rsidRPr="00987FF1">
        <w:rPr>
          <w:rFonts w:ascii="Garamond" w:hAnsi="Garamond" w:cs="Tahoma"/>
          <w:b/>
          <w:bCs/>
        </w:rPr>
        <w:t>lotti:…</w:t>
      </w:r>
      <w:proofErr w:type="gramEnd"/>
      <w:r w:rsidR="00964D25" w:rsidRPr="00987FF1">
        <w:rPr>
          <w:rFonts w:ascii="Garamond" w:hAnsi="Garamond" w:cs="Tahoma"/>
          <w:b/>
          <w:bCs/>
        </w:rPr>
        <w:t>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77777777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proofErr w:type="spellStart"/>
      <w:r w:rsidR="006B2242" w:rsidRPr="00987FF1">
        <w:rPr>
          <w:rFonts w:ascii="Garamond" w:hAnsi="Garamond"/>
        </w:rPr>
        <w:t>coopertativa</w:t>
      </w:r>
      <w:proofErr w:type="spellEnd"/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14:paraId="2F2B38A3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>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14:paraId="28288894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lastRenderedPageBreak/>
        <w:t xml:space="preserve">e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</w:t>
      </w:r>
      <w:proofErr w:type="gramStart"/>
      <w:r w:rsidR="0015698B" w:rsidRPr="00C21AAA">
        <w:rPr>
          <w:rFonts w:ascii="Garamond" w:hAnsi="Garamond"/>
        </w:rPr>
        <w:t>……</w:t>
      </w:r>
      <w:r w:rsidR="0015698B">
        <w:rPr>
          <w:rFonts w:ascii="Garamond" w:hAnsi="Garamond"/>
        </w:rPr>
        <w:t>.</w:t>
      </w:r>
      <w:proofErr w:type="gramEnd"/>
      <w:r w:rsidR="0015698B">
        <w:rPr>
          <w:rFonts w:ascii="Garamond" w:hAnsi="Garamond"/>
        </w:rPr>
        <w:t>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lett.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 w:rsidR="00102D0D">
        <w:rPr>
          <w:rFonts w:ascii="Garamond" w:hAnsi="Garamond"/>
        </w:rPr>
        <w:t>.</w:t>
      </w:r>
      <w:proofErr w:type="gramEnd"/>
      <w:r w:rsidR="00102D0D"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lett.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616771E8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tra </w:t>
      </w:r>
      <w:r w:rsidR="00FA3D54">
        <w:rPr>
          <w:rFonts w:ascii="Garamond" w:hAnsi="Garamond"/>
        </w:rPr>
        <w:t xml:space="preserve">gli operatori </w:t>
      </w:r>
      <w:proofErr w:type="gramStart"/>
      <w:r w:rsidR="00FA3D54">
        <w:rPr>
          <w:rFonts w:ascii="Garamond" w:hAnsi="Garamond"/>
        </w:rPr>
        <w:t>economici</w:t>
      </w:r>
      <w:r w:rsidRPr="00C21AAA">
        <w:rPr>
          <w:rFonts w:ascii="Garamond" w:hAnsi="Garamond"/>
          <w:i/>
        </w:rPr>
        <w:t>(</w:t>
      </w:r>
      <w:proofErr w:type="gramEnd"/>
      <w:r w:rsidRPr="00C21AAA">
        <w:rPr>
          <w:rFonts w:ascii="Garamond" w:hAnsi="Garamond"/>
          <w:i/>
        </w:rPr>
        <w:t>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mandataria……</w:t>
      </w:r>
      <w:proofErr w:type="gramStart"/>
      <w:r w:rsidRPr="00C21AAA">
        <w:rPr>
          <w:rFonts w:ascii="Garamond" w:hAnsi="Garamond"/>
        </w:rPr>
        <w:t>…</w:t>
      </w:r>
      <w:r w:rsidR="00102D0D">
        <w:rPr>
          <w:rFonts w:ascii="Garamond" w:hAnsi="Garamond"/>
        </w:rPr>
        <w:t>….</w:t>
      </w:r>
      <w:proofErr w:type="gramEnd"/>
      <w:r w:rsidR="00102D0D">
        <w:rPr>
          <w:rFonts w:ascii="Garamond" w:hAnsi="Garamond"/>
        </w:rPr>
        <w:t>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</w:t>
      </w:r>
      <w:proofErr w:type="gramStart"/>
      <w:r w:rsidRPr="00C21AAA">
        <w:rPr>
          <w:rFonts w:ascii="Garamond" w:hAnsi="Garamond"/>
        </w:rPr>
        <w:t>…….</w:t>
      </w:r>
      <w:proofErr w:type="gramEnd"/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F9F0D29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aggregazione tra imprese aderenti ad un contratto di rete, di cui all’art. 45, comma 2, lett.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43C8E092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04E975F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lastRenderedPageBreak/>
        <w:t xml:space="preserve">come </w:t>
      </w:r>
      <w:r>
        <w:rPr>
          <w:rFonts w:ascii="Garamond" w:hAnsi="Garamond"/>
          <w:bCs/>
        </w:rPr>
        <w:t xml:space="preserve">soggetto che ha stipulato il contratto di GEIE, di cui all’art. 45, comma 2, lett.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049E393D" w14:textId="19FD7E3C" w:rsid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 xml:space="preserve">il domicilio digitale presente negli indici di cui agli articoli 6-bis e 6-ter del decreto legislativo n. 82/05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10876913" w14:textId="7FC27197" w:rsidR="00CC0AE2" w:rsidRP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>per gli operatori economici transfrontalieri</w:t>
      </w:r>
      <w:r w:rsidR="00A443F8">
        <w:rPr>
          <w:rFonts w:ascii="Garamond" w:hAnsi="Garamond"/>
        </w:rPr>
        <w:t xml:space="preserve"> l’</w:t>
      </w:r>
      <w:r w:rsidRPr="00A443F8">
        <w:rPr>
          <w:rFonts w:ascii="Garamond" w:hAnsi="Garamond"/>
        </w:rPr>
        <w:t xml:space="preserve">indirizzo di servizio elettronico di recapito certificato qualificato ai sensi del Regolamento </w:t>
      </w:r>
      <w:proofErr w:type="spellStart"/>
      <w:r w:rsidRPr="00A443F8">
        <w:rPr>
          <w:rFonts w:ascii="Garamond" w:hAnsi="Garamond"/>
        </w:rPr>
        <w:t>Eidas</w:t>
      </w:r>
      <w:proofErr w:type="spellEnd"/>
      <w:r w:rsidRPr="00A443F8">
        <w:rPr>
          <w:rFonts w:ascii="Garamond" w:hAnsi="Garamond"/>
        </w:rPr>
        <w:t xml:space="preserve">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09487D70" w14:textId="20A2CBAA" w:rsidR="00CC0AE2" w:rsidRPr="00CC0AE2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3C424094" w14:textId="2BE90E06" w:rsidR="00CC0AE2" w:rsidRPr="00E0580D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</w:rPr>
      </w:pPr>
      <w:r w:rsidRPr="00E0580D">
        <w:rPr>
          <w:rFonts w:ascii="Garamond" w:hAnsi="Garamond"/>
        </w:rPr>
        <w:t>l’operatore economico non è presente nei predetti indici ed elegge domicilio digitale speciale presso la Piattaforma telematica SINTEL</w:t>
      </w:r>
      <w:r w:rsidR="00E0580D">
        <w:rPr>
          <w:rFonts w:ascii="Garamond" w:hAnsi="Garamond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54E582F5" w:rsidR="006F06AB" w:rsidRDefault="00234BAC" w:rsidP="000F0B8C">
      <w:pPr>
        <w:widowControl w:val="0"/>
        <w:jc w:val="both"/>
        <w:rPr>
          <w:rFonts w:ascii="Garamond" w:hAnsi="Garamond"/>
        </w:rPr>
      </w:pPr>
      <w:r w:rsidRPr="00AA7260">
        <w:rPr>
          <w:rFonts w:ascii="Garamond" w:hAnsi="Garamond"/>
        </w:rPr>
        <w:t xml:space="preserve">Ha assolto al pagamento dell’imposta di bollo </w:t>
      </w:r>
      <w:r w:rsidR="00E32B24" w:rsidRPr="00AA7260">
        <w:rPr>
          <w:rFonts w:ascii="Garamond" w:hAnsi="Garamond"/>
        </w:rPr>
        <w:t xml:space="preserve">(marca da bollo di € 16.00) </w:t>
      </w:r>
      <w:r w:rsidRPr="00AA7260">
        <w:rPr>
          <w:rFonts w:ascii="Garamond" w:hAnsi="Garamond"/>
        </w:rPr>
        <w:t>in una delle seguenti modalità</w:t>
      </w:r>
      <w:r w:rsidR="000F0B8C" w:rsidRPr="00AA7260">
        <w:rPr>
          <w:rFonts w:ascii="Garamond" w:hAnsi="Garamond"/>
        </w:rPr>
        <w:t xml:space="preserve"> </w:t>
      </w:r>
      <w:r w:rsidR="000F0B8C" w:rsidRPr="00AA7260">
        <w:rPr>
          <w:rFonts w:ascii="Garamond" w:hAnsi="Garamond"/>
        </w:rPr>
        <w:lastRenderedPageBreak/>
        <w:t>(art. 1</w:t>
      </w:r>
      <w:r w:rsidR="00C45C1B" w:rsidRPr="00AA7260">
        <w:rPr>
          <w:rFonts w:ascii="Garamond" w:hAnsi="Garamond"/>
        </w:rPr>
        <w:t>4</w:t>
      </w:r>
      <w:r w:rsidR="000F0B8C" w:rsidRPr="00AA7260">
        <w:rPr>
          <w:rFonts w:ascii="Garamond" w:hAnsi="Garamond"/>
        </w:rPr>
        <w:t>.1 del Disciplinare di gara)</w:t>
      </w:r>
      <w:r w:rsidRPr="00AA7260">
        <w:rPr>
          <w:rFonts w:ascii="Garamond" w:hAnsi="Garamond"/>
        </w:rPr>
        <w:t>:</w:t>
      </w:r>
    </w:p>
    <w:p w14:paraId="415ACB95" w14:textId="77777777" w:rsidR="00234BAC" w:rsidRPr="00234BAC" w:rsidRDefault="00234BAC" w:rsidP="00234BAC">
      <w:pPr>
        <w:widowControl w:val="0"/>
        <w:rPr>
          <w:rFonts w:ascii="Garamond" w:hAnsi="Garamond"/>
        </w:rPr>
      </w:pPr>
    </w:p>
    <w:p w14:paraId="5340E1F4" w14:textId="51DE7C63" w:rsidR="000B3F78" w:rsidRPr="00FB42C1" w:rsidRDefault="003B5345" w:rsidP="000B3F78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r w:rsidRPr="00CC3250">
        <w:rPr>
          <w:rFonts w:ascii="Garamond" w:eastAsia="Times New Roman" w:hAnsi="Garamond"/>
          <w:sz w:val="24"/>
          <w:szCs w:val="24"/>
          <w:lang w:eastAsia="it-IT"/>
        </w:rPr>
        <w:t>contrassegno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>ella Entrate (tabaccherie ecc.). A tal fine</w:t>
      </w:r>
      <w:r w:rsidR="006B05DD">
        <w:rPr>
          <w:rFonts w:ascii="Garamond" w:eastAsia="Times New Roman" w:hAnsi="Garamond"/>
          <w:sz w:val="24"/>
          <w:szCs w:val="24"/>
          <w:lang w:eastAsia="it-IT"/>
        </w:rPr>
        <w:t>,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questa ditta dichiara che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="000B3F78"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presente procedura di gara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dell’Amministrazione finanziaria ai sensi della normativa vigente </w:t>
      </w:r>
      <w:r w:rsidR="000B3F78"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15B056B2" w14:textId="5547E7C5" w:rsidR="006B05DD" w:rsidRPr="00C5485B" w:rsidRDefault="000B3F78" w:rsidP="006B05DD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in 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>modalità</w:t>
      </w:r>
      <w:r w:rsidR="000F0B8C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virtuale</w:t>
      </w:r>
      <w:r w:rsidR="004D6905" w:rsidRPr="006B05DD">
        <w:rPr>
          <w:rFonts w:ascii="Garamond" w:eastAsia="Times New Roman" w:hAnsi="Garamond"/>
          <w:sz w:val="24"/>
          <w:szCs w:val="24"/>
          <w:lang w:eastAsia="it-IT"/>
        </w:rPr>
        <w:t>, ai sensi dell'a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 xml:space="preserve">rticolo 15 del DPR n. 642/1972. 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A tal fine questa ditta dichiara che </w:t>
      </w:r>
      <w:r w:rsidR="006B05DD"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 w:rsidR="002675D9"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6DD849B6" w14:textId="0EBE9B1F" w:rsidR="00C5485B" w:rsidRPr="00C5485B" w:rsidRDefault="00335162" w:rsidP="00A06929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>
        <w:rPr>
          <w:rFonts w:ascii="Garamond" w:hAnsi="Garamond"/>
          <w:color w:val="222222"/>
          <w:szCs w:val="24"/>
          <w:lang w:eastAsia="it-IT"/>
        </w:rPr>
        <w:t xml:space="preserve">tramite il modello 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F23</w:t>
      </w:r>
      <w:r w:rsidR="00953161">
        <w:rPr>
          <w:rFonts w:ascii="Garamond" w:hAnsi="Garamond"/>
          <w:bCs/>
          <w:color w:val="222222"/>
          <w:szCs w:val="24"/>
          <w:lang w:eastAsia="it-IT"/>
        </w:rPr>
        <w:t xml:space="preserve"> (che si allega)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;</w:t>
      </w:r>
      <w:r w:rsidR="00C5485B" w:rsidRPr="00C5485B">
        <w:rPr>
          <w:bCs/>
          <w:color w:val="222222"/>
          <w:szCs w:val="24"/>
        </w:rPr>
        <w:t xml:space="preserve"> </w:t>
      </w:r>
    </w:p>
    <w:p w14:paraId="5781DBCE" w14:textId="3E33B16D" w:rsidR="00E53CE4" w:rsidRPr="00E53CE4" w:rsidRDefault="00E53CE4" w:rsidP="00E53CE4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E53CE4">
        <w:rPr>
          <w:rFonts w:ascii="Garamond" w:eastAsia="Times New Roman" w:hAnsi="Garamond"/>
          <w:sz w:val="24"/>
          <w:szCs w:val="24"/>
          <w:lang w:eastAsia="it-IT"/>
        </w:rPr>
        <w:t>scansione della marca da bollo invalidata o ricevuta di pagamento mediante rivendite autorizzate (tabaccherie, poste, etc.)</w:t>
      </w:r>
      <w:r w:rsidR="00C5485B">
        <w:rPr>
          <w:rFonts w:ascii="Garamond" w:eastAsia="Times New Roman" w:hAnsi="Garamond"/>
          <w:sz w:val="24"/>
          <w:szCs w:val="24"/>
          <w:lang w:eastAsia="it-IT"/>
        </w:rPr>
        <w:t>.</w:t>
      </w:r>
    </w:p>
    <w:p w14:paraId="53755670" w14:textId="77777777" w:rsidR="00E53CE4" w:rsidRPr="006B05DD" w:rsidRDefault="00E53CE4" w:rsidP="006B05DD">
      <w:pPr>
        <w:spacing w:before="60" w:after="60"/>
        <w:ind w:left="3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25648A0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AA7260">
        <w:rPr>
          <w:rFonts w:ascii="Garamond" w:hAnsi="Garamond"/>
          <w:b/>
          <w:i/>
        </w:rPr>
        <w:t>N.B.</w:t>
      </w:r>
      <w:r w:rsidR="00BF06F8" w:rsidRPr="00AA7260">
        <w:rPr>
          <w:rFonts w:ascii="Garamond" w:hAnsi="Garamond"/>
          <w:b/>
          <w:i/>
        </w:rPr>
        <w:t xml:space="preserve"> 2</w:t>
      </w:r>
      <w:r w:rsidRPr="00AA7260">
        <w:rPr>
          <w:rFonts w:ascii="Garamond" w:hAnsi="Garamond"/>
          <w:b/>
          <w:i/>
        </w:rPr>
        <w:t xml:space="preserve"> </w:t>
      </w:r>
      <w:r w:rsidR="00280583" w:rsidRPr="00AA7260">
        <w:rPr>
          <w:rFonts w:ascii="Garamond" w:hAnsi="Garamond"/>
          <w:b/>
          <w:i/>
          <w:lang w:val="x-none"/>
        </w:rPr>
        <w:t xml:space="preserve">In caso di </w:t>
      </w:r>
      <w:r w:rsidR="00FB05D6" w:rsidRPr="00AA7260">
        <w:rPr>
          <w:rFonts w:ascii="Garamond" w:hAnsi="Garamond"/>
          <w:b/>
          <w:i/>
        </w:rPr>
        <w:t>partecipazione plurisoggettiva</w:t>
      </w:r>
      <w:r w:rsidR="00BF06F8" w:rsidRPr="00AA7260">
        <w:rPr>
          <w:rFonts w:ascii="Garamond" w:hAnsi="Garamond"/>
          <w:b/>
          <w:i/>
        </w:rPr>
        <w:t>,</w:t>
      </w:r>
      <w:r w:rsidR="00147210" w:rsidRPr="00AA7260">
        <w:rPr>
          <w:rFonts w:ascii="Garamond" w:hAnsi="Garamond"/>
          <w:b/>
          <w:i/>
        </w:rPr>
        <w:t xml:space="preserve"> </w:t>
      </w:r>
      <w:r w:rsidR="00FB05D6" w:rsidRPr="00AA7260">
        <w:rPr>
          <w:rFonts w:ascii="Garamond" w:hAnsi="Garamond"/>
          <w:b/>
          <w:i/>
        </w:rPr>
        <w:t>vedere le prescrizioni di cui all’art. 1</w:t>
      </w:r>
      <w:r w:rsidR="00C45C1B" w:rsidRPr="00AA7260">
        <w:rPr>
          <w:rFonts w:ascii="Garamond" w:hAnsi="Garamond"/>
          <w:b/>
          <w:i/>
        </w:rPr>
        <w:t>4</w:t>
      </w:r>
      <w:r w:rsidR="00FB05D6" w:rsidRPr="00AA7260">
        <w:rPr>
          <w:rFonts w:ascii="Garamond" w:hAnsi="Garamond"/>
          <w:b/>
          <w:i/>
        </w:rPr>
        <w:t xml:space="preserve">.1 del </w:t>
      </w:r>
      <w:r w:rsidR="00950468" w:rsidRPr="00AA7260">
        <w:rPr>
          <w:rFonts w:ascii="Garamond" w:hAnsi="Garamond"/>
          <w:b/>
          <w:i/>
        </w:rPr>
        <w:t>D</w:t>
      </w:r>
      <w:r w:rsidR="00FB05D6" w:rsidRPr="00AA7260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35162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43991" w14:textId="77777777"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FD01F" w14:textId="77777777"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367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A7260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21043-E3B5-4D15-A00A-DB36101B4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5</cp:revision>
  <cp:lastPrinted>2022-02-21T10:06:00Z</cp:lastPrinted>
  <dcterms:created xsi:type="dcterms:W3CDTF">2022-05-11T12:52:00Z</dcterms:created>
  <dcterms:modified xsi:type="dcterms:W3CDTF">2022-11-10T09:59:00Z</dcterms:modified>
</cp:coreProperties>
</file>