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300785F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  <w:bookmarkStart w:id="0" w:name="_GoBack"/>
      <w:bookmarkEnd w:id="0"/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1F63DD74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7C871EFB" w14:textId="25C0C2D5" w:rsidR="00C31EB1" w:rsidRDefault="00C31EB1" w:rsidP="00865D40">
      <w:pPr>
        <w:jc w:val="center"/>
        <w:rPr>
          <w:rFonts w:ascii="Garamond" w:hAnsi="Garamond"/>
          <w:b/>
        </w:rPr>
      </w:pPr>
      <w:r w:rsidRPr="00C31EB1">
        <w:rPr>
          <w:rFonts w:ascii="Garamond" w:hAnsi="Garamond"/>
          <w:b/>
        </w:rPr>
        <w:t>DICHIARAZIONI INTEGRATIVE</w:t>
      </w:r>
    </w:p>
    <w:p w14:paraId="322B4BF8" w14:textId="040D4807" w:rsidR="007861D9" w:rsidRPr="009570F2" w:rsidRDefault="00280583" w:rsidP="007861D9">
      <w:pPr>
        <w:jc w:val="center"/>
        <w:rPr>
          <w:rFonts w:ascii="Garamond" w:hAnsi="Garamond"/>
          <w:b/>
          <w:bCs/>
        </w:rPr>
      </w:pPr>
      <w:r w:rsidRPr="00C31EB1">
        <w:rPr>
          <w:rFonts w:ascii="Garamond" w:hAnsi="Garamond"/>
          <w:b/>
        </w:rPr>
        <w:t xml:space="preserve">PER LA PARTECIPAZIONE ALLA </w:t>
      </w:r>
      <w:r w:rsidR="00051494" w:rsidRPr="00165ED7">
        <w:rPr>
          <w:rFonts w:ascii="Garamond" w:hAnsi="Garamond"/>
          <w:b/>
          <w:bCs/>
        </w:rPr>
        <w:t xml:space="preserve">PROCEDURA </w:t>
      </w:r>
      <w:r w:rsidR="00051494" w:rsidRPr="00EB1F28">
        <w:rPr>
          <w:rFonts w:ascii="Garamond" w:hAnsi="Garamond"/>
          <w:b/>
          <w:bCs/>
        </w:rPr>
        <w:t>APERTA PER LA</w:t>
      </w:r>
      <w:bookmarkStart w:id="1" w:name="_Toc496093522"/>
      <w:r w:rsidR="00051494" w:rsidRPr="00EB1F28">
        <w:rPr>
          <w:rFonts w:ascii="Garamond" w:hAnsi="Garamond"/>
          <w:b/>
          <w:bCs/>
        </w:rPr>
        <w:t xml:space="preserve"> FORNITURA</w:t>
      </w:r>
      <w:r w:rsidR="00CD2F51">
        <w:rPr>
          <w:rFonts w:ascii="Garamond" w:hAnsi="Garamond"/>
          <w:b/>
          <w:bCs/>
        </w:rPr>
        <w:t xml:space="preserve"> “IN SERVICE”</w:t>
      </w:r>
      <w:r w:rsidR="00051494" w:rsidRPr="00EB1F28">
        <w:rPr>
          <w:rFonts w:ascii="Garamond" w:hAnsi="Garamond"/>
          <w:b/>
          <w:bCs/>
        </w:rPr>
        <w:t xml:space="preserve"> DI SISTEMI ANALITICI COMPLETI PER IL MONITORAGGIO TERAPEUTICO DI FARMACI IMMUNOSOPPRESSORI, AMMINE BIOGENE E STEROIDI</w:t>
      </w:r>
      <w:bookmarkEnd w:id="1"/>
      <w:r w:rsidR="007861D9">
        <w:rPr>
          <w:rFonts w:ascii="Garamond" w:hAnsi="Garamond"/>
          <w:b/>
          <w:bCs/>
        </w:rPr>
        <w:t xml:space="preserve"> MEDIANTE TECNICA CROMATOGRAFICA</w:t>
      </w:r>
      <w:r w:rsidR="00876A35">
        <w:rPr>
          <w:rFonts w:ascii="Garamond" w:hAnsi="Garamond"/>
          <w:b/>
          <w:bCs/>
        </w:rPr>
        <w:t xml:space="preserve"> (HPLC, LC MS/MS)</w:t>
      </w:r>
    </w:p>
    <w:p w14:paraId="33E629D7" w14:textId="77777777" w:rsidR="00865D40" w:rsidRPr="00C31EB1" w:rsidRDefault="00865D40" w:rsidP="00865D40">
      <w:pPr>
        <w:jc w:val="center"/>
        <w:rPr>
          <w:rFonts w:ascii="Garamond" w:hAnsi="Garamond"/>
          <w:b/>
        </w:rPr>
      </w:pPr>
    </w:p>
    <w:p w14:paraId="3BE52AF3" w14:textId="77777777" w:rsidR="002B4D34" w:rsidRDefault="002B4D34" w:rsidP="002B4D34">
      <w:pPr>
        <w:jc w:val="center"/>
        <w:rPr>
          <w:b/>
          <w:bCs/>
        </w:rPr>
      </w:pPr>
      <w:r>
        <w:rPr>
          <w:rFonts w:ascii="Garamond" w:hAnsi="Garamond"/>
          <w:b/>
          <w:bCs/>
        </w:rPr>
        <w:t>GARA</w:t>
      </w:r>
      <w:r>
        <w:rPr>
          <w:b/>
        </w:rPr>
        <w:t xml:space="preserve"> N. </w:t>
      </w:r>
      <w:r>
        <w:rPr>
          <w:b/>
          <w:bCs/>
        </w:rPr>
        <w:t>7074690</w:t>
      </w:r>
    </w:p>
    <w:p w14:paraId="61AD831E" w14:textId="77777777" w:rsidR="002B4D34" w:rsidRDefault="002B4D34" w:rsidP="002B4D3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LOTTO 1 CIG 7479588F43</w:t>
      </w:r>
    </w:p>
    <w:p w14:paraId="588C03BE" w14:textId="77777777" w:rsidR="002B4D34" w:rsidRDefault="002B4D34" w:rsidP="002B4D3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LOTTO 2 CIG 7479652417</w:t>
      </w:r>
    </w:p>
    <w:p w14:paraId="5310B696" w14:textId="77777777" w:rsidR="00D1798F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2805DF68" w14:textId="5247109D" w:rsidR="00D1798F" w:rsidRPr="00C61838" w:rsidRDefault="00D1798F" w:rsidP="00861D31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2"/>
          <w:szCs w:val="22"/>
          <w:lang w:eastAsia="en-US"/>
        </w:rPr>
      </w:pPr>
      <w:r w:rsidRPr="00C61838">
        <w:rPr>
          <w:rFonts w:ascii="Garamond" w:hAnsi="Garamond"/>
        </w:rPr>
        <w:t xml:space="preserve">Il </w:t>
      </w:r>
      <w:r w:rsidR="00C61838">
        <w:rPr>
          <w:rFonts w:ascii="Garamond" w:hAnsi="Garamond"/>
        </w:rPr>
        <w:t>sottoscritto……</w:t>
      </w:r>
      <w:r w:rsidRPr="00C61838">
        <w:rPr>
          <w:rFonts w:ascii="Garamond" w:hAnsi="Garamond"/>
        </w:rPr>
        <w:t>.....…………………….......</w:t>
      </w:r>
      <w:r w:rsidR="00861D31">
        <w:rPr>
          <w:rFonts w:ascii="Garamond" w:hAnsi="Garamond"/>
        </w:rPr>
        <w:t>, n</w:t>
      </w:r>
      <w:r w:rsidRPr="00C61838">
        <w:rPr>
          <w:rFonts w:ascii="Garamond" w:hAnsi="Garamond"/>
        </w:rPr>
        <w:t>ato</w:t>
      </w:r>
      <w:r w:rsidR="00C61838">
        <w:rPr>
          <w:rFonts w:ascii="Garamond" w:hAnsi="Garamond"/>
        </w:rPr>
        <w:t xml:space="preserve"> a………..</w:t>
      </w:r>
      <w:r w:rsidRPr="00C61838">
        <w:rPr>
          <w:rFonts w:ascii="Garamond" w:hAnsi="Garamond"/>
        </w:rPr>
        <w:t>…………</w:t>
      </w:r>
      <w:r w:rsidR="00C61838">
        <w:rPr>
          <w:rFonts w:ascii="Garamond" w:hAnsi="Garamond"/>
        </w:rPr>
        <w:t xml:space="preserve">.. </w:t>
      </w:r>
      <w:proofErr w:type="spellStart"/>
      <w:r w:rsidR="00C61838">
        <w:rPr>
          <w:rFonts w:ascii="Garamond" w:hAnsi="Garamond"/>
        </w:rPr>
        <w:t>Prov</w:t>
      </w:r>
      <w:proofErr w:type="spellEnd"/>
      <w:r w:rsidR="00C61838">
        <w:rPr>
          <w:rFonts w:ascii="Garamond" w:hAnsi="Garamond"/>
        </w:rPr>
        <w:t>. …..</w:t>
      </w:r>
      <w:r w:rsidRPr="00C61838">
        <w:rPr>
          <w:rFonts w:ascii="Garamond" w:hAnsi="Garamond"/>
        </w:rPr>
        <w:t>.</w:t>
      </w:r>
      <w:r w:rsidR="009C6381">
        <w:rPr>
          <w:rFonts w:ascii="Garamond" w:hAnsi="Garamond"/>
        </w:rPr>
        <w:t xml:space="preserve">, </w:t>
      </w:r>
      <w:r w:rsidR="00C61838">
        <w:rPr>
          <w:rFonts w:ascii="Garamond" w:hAnsi="Garamond"/>
        </w:rPr>
        <w:t>i</w:t>
      </w:r>
      <w:r w:rsidRPr="00C61838">
        <w:rPr>
          <w:rFonts w:ascii="Garamond" w:hAnsi="Garamond"/>
        </w:rPr>
        <w:t>l..……..…........</w:t>
      </w:r>
      <w:r w:rsidR="009C6381">
        <w:rPr>
          <w:rFonts w:ascii="Garamond" w:hAnsi="Garamond"/>
        </w:rPr>
        <w:t xml:space="preserve">......., </w:t>
      </w:r>
      <w:r w:rsidRPr="00C61838">
        <w:rPr>
          <w:rFonts w:ascii="Garamond" w:hAnsi="Garamond"/>
        </w:rPr>
        <w:t>C.F</w:t>
      </w:r>
      <w:r w:rsidR="005218E2">
        <w:rPr>
          <w:rFonts w:ascii="Garamond" w:hAnsi="Garamond"/>
        </w:rPr>
        <w:t>.</w:t>
      </w:r>
      <w:r w:rsidRPr="00C61838">
        <w:rPr>
          <w:rFonts w:ascii="Garamond" w:hAnsi="Garamond"/>
        </w:rPr>
        <w:t>.</w:t>
      </w:r>
      <w:r w:rsidR="00861D31">
        <w:rPr>
          <w:rFonts w:ascii="Garamond" w:hAnsi="Garamond"/>
        </w:rPr>
        <w:t>…………………..</w:t>
      </w:r>
      <w:r w:rsidRPr="00C61838">
        <w:rPr>
          <w:rFonts w:ascii="Garamond" w:hAnsi="Garamond"/>
        </w:rPr>
        <w:t>…</w:t>
      </w:r>
      <w:r w:rsidR="009C6381">
        <w:rPr>
          <w:rFonts w:ascii="Garamond" w:hAnsi="Garamond"/>
        </w:rPr>
        <w:t xml:space="preserve">, </w:t>
      </w:r>
      <w:r w:rsidRPr="00C61838">
        <w:rPr>
          <w:rFonts w:ascii="Garamond" w:hAnsi="Garamond"/>
        </w:rPr>
        <w:t xml:space="preserve"> residente a</w:t>
      </w:r>
      <w:r w:rsid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……..…………..……….</w:t>
      </w:r>
      <w:r w:rsidR="00C61838">
        <w:rPr>
          <w:rFonts w:ascii="Garamond" w:hAnsi="Garamond"/>
        </w:rPr>
        <w:t xml:space="preserve"> </w:t>
      </w:r>
      <w:proofErr w:type="spellStart"/>
      <w:r w:rsidRPr="00C61838">
        <w:rPr>
          <w:rFonts w:ascii="Garamond" w:hAnsi="Garamond"/>
        </w:rPr>
        <w:t>Prov</w:t>
      </w:r>
      <w:proofErr w:type="spellEnd"/>
      <w:r w:rsidR="00C61838">
        <w:rPr>
          <w:rFonts w:ascii="Garamond" w:hAnsi="Garamond"/>
        </w:rPr>
        <w:t>…………</w:t>
      </w:r>
      <w:r w:rsidR="00391CF7">
        <w:rPr>
          <w:rFonts w:ascii="Garamond" w:hAnsi="Garamond"/>
        </w:rPr>
        <w:t>,</w:t>
      </w:r>
      <w:r w:rsidR="00861D31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 xml:space="preserve">Via  ..……………………................... </w:t>
      </w:r>
      <w:r w:rsidR="00CE38DD">
        <w:rPr>
          <w:rFonts w:ascii="Garamond" w:hAnsi="Garamond"/>
        </w:rPr>
        <w:t>n. ..............</w:t>
      </w:r>
      <w:r w:rsidRPr="00C61838">
        <w:rPr>
          <w:rFonts w:ascii="Garamond" w:hAnsi="Garamond"/>
        </w:rPr>
        <w:t>………</w:t>
      </w:r>
      <w:r w:rsidR="009C6381">
        <w:rPr>
          <w:rFonts w:ascii="Garamond" w:hAnsi="Garamond"/>
        </w:rPr>
        <w:t>, n</w:t>
      </w:r>
      <w:r w:rsidR="00861D31">
        <w:rPr>
          <w:rFonts w:ascii="Garamond" w:hAnsi="Garamond"/>
        </w:rPr>
        <w:t>ella sua qualità di…</w:t>
      </w:r>
      <w:r w:rsidR="00C61838">
        <w:rPr>
          <w:rFonts w:ascii="Garamond" w:hAnsi="Garamond"/>
        </w:rPr>
        <w:t>..…….…………………………………………</w:t>
      </w:r>
      <w:r w:rsidR="00861D31">
        <w:rPr>
          <w:rFonts w:ascii="Garamond" w:hAnsi="Garamond"/>
        </w:rPr>
        <w:t>..</w:t>
      </w:r>
      <w:r w:rsidRPr="00C61838">
        <w:rPr>
          <w:rFonts w:ascii="Garamond" w:hAnsi="Garamond"/>
        </w:rPr>
        <w:t>(</w:t>
      </w:r>
      <w:r w:rsidRPr="00C61838">
        <w:rPr>
          <w:rFonts w:ascii="Garamond" w:hAnsi="Garamond"/>
          <w:i/>
        </w:rPr>
        <w:t>se procuratore</w:t>
      </w:r>
      <w:r w:rsidR="00FE6258">
        <w:rPr>
          <w:rFonts w:ascii="Garamond" w:hAnsi="Garamond"/>
          <w:i/>
        </w:rPr>
        <w:t>,</w:t>
      </w:r>
      <w:r w:rsidRPr="00C61838">
        <w:rPr>
          <w:rFonts w:ascii="Garamond" w:hAnsi="Garamond"/>
          <w:i/>
        </w:rPr>
        <w:t xml:space="preserve"> allegare copia della relativa procura </w:t>
      </w:r>
      <w:r w:rsidR="009F4F47" w:rsidRPr="00C61838">
        <w:rPr>
          <w:rFonts w:ascii="Garamond" w:hAnsi="Garamond"/>
          <w:i/>
        </w:rPr>
        <w:t>notarile</w:t>
      </w:r>
      <w:r w:rsidR="000616F7">
        <w:rPr>
          <w:rFonts w:ascii="Garamond" w:hAnsi="Garamond"/>
          <w:i/>
        </w:rPr>
        <w:t xml:space="preserve">, </w:t>
      </w:r>
      <w:r w:rsidR="009F4F47" w:rsidRPr="00C61838">
        <w:rPr>
          <w:rFonts w:ascii="Garamond" w:hAnsi="Garamond"/>
          <w:i/>
        </w:rPr>
        <w:t>generale o speciale</w:t>
      </w:r>
      <w:r w:rsidR="000616F7">
        <w:rPr>
          <w:rFonts w:ascii="Garamond" w:hAnsi="Garamond"/>
          <w:i/>
        </w:rPr>
        <w:t>,</w:t>
      </w:r>
      <w:r w:rsidR="009F4F47" w:rsidRPr="00C61838">
        <w:rPr>
          <w:rFonts w:ascii="Garamond" w:hAnsi="Garamond"/>
          <w:i/>
        </w:rPr>
        <w:t xml:space="preserve"> </w:t>
      </w:r>
      <w:r w:rsidRPr="00C61838">
        <w:rPr>
          <w:rFonts w:ascii="Garamond" w:hAnsi="Garamond"/>
          <w:i/>
        </w:rPr>
        <w:t xml:space="preserve">da cui </w:t>
      </w:r>
      <w:r w:rsidR="009F4F47" w:rsidRPr="00C61838">
        <w:rPr>
          <w:rFonts w:ascii="Garamond" w:hAnsi="Garamond"/>
          <w:i/>
        </w:rPr>
        <w:t>si evincono</w:t>
      </w:r>
      <w:r w:rsidRPr="00C61838">
        <w:rPr>
          <w:rFonts w:ascii="Garamond" w:hAnsi="Garamond"/>
          <w:i/>
        </w:rPr>
        <w:t xml:space="preserve"> i poteri di rappresentanza</w:t>
      </w:r>
      <w:r w:rsidRPr="00C61838">
        <w:rPr>
          <w:rFonts w:ascii="Garamond" w:hAnsi="Garamond"/>
        </w:rPr>
        <w:t>)</w:t>
      </w:r>
      <w:r w:rsidR="00E827CA" w:rsidRP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dell’impresa…………</w:t>
      </w:r>
      <w:r w:rsidR="00861D31">
        <w:rPr>
          <w:rFonts w:ascii="Garamond" w:hAnsi="Garamond"/>
        </w:rPr>
        <w:t>………………………………</w:t>
      </w:r>
      <w:r w:rsidR="001E39E8">
        <w:rPr>
          <w:rFonts w:ascii="Garamond" w:hAnsi="Garamond"/>
        </w:rPr>
        <w:t xml:space="preserve">, </w:t>
      </w:r>
      <w:r w:rsidR="00861D31">
        <w:rPr>
          <w:rFonts w:ascii="Garamond" w:hAnsi="Garamond"/>
        </w:rPr>
        <w:t>con sede legale a…….………</w:t>
      </w:r>
      <w:r w:rsidR="001E39E8">
        <w:rPr>
          <w:rFonts w:ascii="Garamond" w:hAnsi="Garamond"/>
        </w:rPr>
        <w:t>…</w:t>
      </w:r>
      <w:r w:rsidR="00861D31">
        <w:rPr>
          <w:rFonts w:ascii="Garamond" w:hAnsi="Garamond"/>
        </w:rPr>
        <w:t xml:space="preserve">…. </w:t>
      </w:r>
      <w:proofErr w:type="spellStart"/>
      <w:r w:rsidR="00861D31">
        <w:rPr>
          <w:rFonts w:ascii="Garamond" w:hAnsi="Garamond"/>
        </w:rPr>
        <w:t>Prov</w:t>
      </w:r>
      <w:proofErr w:type="spellEnd"/>
      <w:r w:rsidR="00861D31">
        <w:rPr>
          <w:rFonts w:ascii="Garamond" w:hAnsi="Garamond"/>
        </w:rPr>
        <w:t>………….</w:t>
      </w:r>
      <w:r w:rsidR="001E39E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Via</w:t>
      </w:r>
      <w:r w:rsidR="005218E2">
        <w:rPr>
          <w:rFonts w:ascii="Garamond" w:hAnsi="Garamond"/>
        </w:rPr>
        <w:t>……….</w:t>
      </w:r>
      <w:r w:rsidRPr="00C61838">
        <w:rPr>
          <w:rFonts w:ascii="Garamond" w:hAnsi="Garamond"/>
        </w:rPr>
        <w:t>……….......................</w:t>
      </w:r>
      <w:r w:rsidR="00861D31">
        <w:rPr>
          <w:rFonts w:ascii="Garamond" w:hAnsi="Garamond"/>
        </w:rPr>
        <w:t>n</w:t>
      </w:r>
      <w:r w:rsidRPr="00C61838">
        <w:rPr>
          <w:rFonts w:ascii="Garamond" w:hAnsi="Garamond"/>
        </w:rPr>
        <w:t>. …...........,</w:t>
      </w:r>
      <w:r w:rsidR="001E39E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iscritta al Registro delle Imprese tenuto presso la CCIAA di………………………………………</w:t>
      </w:r>
      <w:r w:rsidR="009C6381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al n.…………………………… REA</w:t>
      </w:r>
      <w:r w:rsidR="005218E2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……………………</w:t>
      </w:r>
      <w:r w:rsidR="00C31EB1" w:rsidRPr="00C61838">
        <w:rPr>
          <w:rFonts w:ascii="Garamond" w:hAnsi="Garamond"/>
        </w:rPr>
        <w:t>,</w:t>
      </w:r>
      <w:r w:rsidR="005218E2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C</w:t>
      </w:r>
      <w:r w:rsidR="005218E2">
        <w:rPr>
          <w:rFonts w:ascii="Garamond" w:hAnsi="Garamond"/>
        </w:rPr>
        <w:t>.F.</w:t>
      </w:r>
      <w:r w:rsidR="001E39E8">
        <w:rPr>
          <w:rFonts w:ascii="Garamond" w:hAnsi="Garamond"/>
        </w:rPr>
        <w:t xml:space="preserve"> Impresa……………………</w:t>
      </w:r>
      <w:r w:rsidR="009C6381">
        <w:rPr>
          <w:rFonts w:ascii="Garamond" w:hAnsi="Garamond"/>
        </w:rPr>
        <w:t xml:space="preserve">, </w:t>
      </w:r>
      <w:r w:rsidR="001E39E8">
        <w:rPr>
          <w:rFonts w:ascii="Garamond" w:hAnsi="Garamond"/>
        </w:rPr>
        <w:t>P. IVA ……………</w:t>
      </w:r>
      <w:r w:rsidR="009C6381">
        <w:rPr>
          <w:rFonts w:ascii="Garamond" w:hAnsi="Garamond"/>
        </w:rPr>
        <w:t>……………………….,</w:t>
      </w:r>
      <w:r w:rsidR="001E39E8">
        <w:rPr>
          <w:rFonts w:ascii="Garamond" w:hAnsi="Garamond"/>
        </w:rPr>
        <w:t xml:space="preserve"> Fax </w:t>
      </w:r>
      <w:r w:rsidRPr="00C61838">
        <w:rPr>
          <w:rFonts w:ascii="Garamond" w:hAnsi="Garamond"/>
        </w:rPr>
        <w:t>.....…………</w:t>
      </w:r>
      <w:r w:rsidR="009C6381">
        <w:rPr>
          <w:rFonts w:ascii="Garamond" w:hAnsi="Garamond"/>
        </w:rPr>
        <w:t xml:space="preserve">……………………, </w:t>
      </w:r>
      <w:r w:rsidRPr="00C61838">
        <w:rPr>
          <w:rFonts w:ascii="Garamond" w:hAnsi="Garamond"/>
        </w:rPr>
        <w:t xml:space="preserve">PEC………………..……………………….., </w:t>
      </w:r>
    </w:p>
    <w:p w14:paraId="550FADC1" w14:textId="77777777" w:rsidR="005218E2" w:rsidRDefault="005218E2" w:rsidP="00280583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573B7FF3" w14:textId="6B1C3A43" w:rsidR="00280583" w:rsidRPr="00C61838" w:rsidRDefault="00C31EB1" w:rsidP="00280583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C61838">
        <w:rPr>
          <w:rFonts w:ascii="Garamond" w:hAnsi="Garamond"/>
          <w:b/>
        </w:rPr>
        <w:t xml:space="preserve">ANCHE </w:t>
      </w:r>
      <w:r w:rsidR="00280583" w:rsidRPr="00C61838">
        <w:rPr>
          <w:rFonts w:ascii="Garamond" w:hAnsi="Garamond"/>
          <w:b/>
        </w:rPr>
        <w:t>AI SENSI DEGLI ART. 46 E 47 DEL DPR 28.12.2000 N. 445,</w:t>
      </w:r>
    </w:p>
    <w:p w14:paraId="20A86732" w14:textId="77777777" w:rsidR="00A86DBD" w:rsidRPr="00C61838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C61838">
        <w:rPr>
          <w:rFonts w:ascii="Garamond" w:hAnsi="Garamond"/>
          <w:b/>
          <w:bCs/>
        </w:rPr>
        <w:t xml:space="preserve">CONSAPEVOLE DELLA RESPONSABILITA' PENALE CUI PUO’ </w:t>
      </w:r>
      <w:r w:rsidR="00A86DBD" w:rsidRPr="00C61838">
        <w:rPr>
          <w:rFonts w:ascii="Garamond" w:hAnsi="Garamond"/>
          <w:b/>
          <w:bCs/>
        </w:rPr>
        <w:t xml:space="preserve">INCORRERE </w:t>
      </w:r>
      <w:r w:rsidRPr="00C61838">
        <w:rPr>
          <w:rFonts w:ascii="Garamond" w:hAnsi="Garamond"/>
          <w:b/>
          <w:bCs/>
        </w:rPr>
        <w:t>IN CASO DI AFFERMAZIONI MENDACI AI SENSI DELL'ART. 76 DEL MEDESIMO DPR 445/2000</w:t>
      </w:r>
      <w:r w:rsidR="00A86DBD" w:rsidRPr="00C61838">
        <w:rPr>
          <w:rFonts w:ascii="Garamond" w:hAnsi="Garamond"/>
          <w:b/>
          <w:bCs/>
        </w:rPr>
        <w:t>,</w:t>
      </w:r>
    </w:p>
    <w:p w14:paraId="778B9B70" w14:textId="77777777" w:rsidR="00280583" w:rsidRPr="00C61838" w:rsidRDefault="00A86DBD" w:rsidP="006942C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C61838">
        <w:rPr>
          <w:rFonts w:ascii="Garamond" w:hAnsi="Garamond"/>
          <w:b/>
          <w:bCs/>
        </w:rPr>
        <w:t>DICHIARA</w:t>
      </w:r>
    </w:p>
    <w:p w14:paraId="44A1DAE6" w14:textId="77777777" w:rsidR="00C31EB1" w:rsidRPr="00781CB2" w:rsidRDefault="00C31EB1" w:rsidP="006942C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4A6B25B" w14:textId="4E8439C0" w:rsidR="00C31EB1" w:rsidRPr="00781CB2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bookmarkStart w:id="2" w:name="_Ref496787083"/>
      <w:bookmarkStart w:id="3" w:name="_Ref498597467"/>
      <w:r w:rsidRPr="00781CB2">
        <w:rPr>
          <w:rFonts w:ascii="Garamond" w:hAnsi="Garamond"/>
          <w:sz w:val="24"/>
          <w:szCs w:val="24"/>
        </w:rPr>
        <w:t xml:space="preserve">di non incorrere nelle cause di esclusione di cui all’art. 80, comma 5 </w:t>
      </w:r>
      <w:proofErr w:type="spellStart"/>
      <w:r w:rsidRPr="00781CB2">
        <w:rPr>
          <w:rFonts w:ascii="Garamond" w:hAnsi="Garamond"/>
          <w:sz w:val="24"/>
          <w:szCs w:val="24"/>
        </w:rPr>
        <w:t>lett</w:t>
      </w:r>
      <w:proofErr w:type="spellEnd"/>
      <w:r w:rsidRPr="00781CB2">
        <w:rPr>
          <w:rFonts w:ascii="Garamond" w:hAnsi="Garamond"/>
          <w:sz w:val="24"/>
          <w:szCs w:val="24"/>
        </w:rPr>
        <w:t>. f-bis) e f-ter) del Codice;</w:t>
      </w:r>
      <w:bookmarkEnd w:id="2"/>
      <w:bookmarkEnd w:id="3"/>
    </w:p>
    <w:p w14:paraId="4809A73A" w14:textId="07DB3FAD" w:rsidR="00C31EB1" w:rsidRPr="00781CB2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c</w:t>
      </w:r>
      <w:r w:rsidR="00C31EB1" w:rsidRPr="00781CB2">
        <w:rPr>
          <w:rFonts w:ascii="Garamond" w:hAnsi="Garamond"/>
          <w:sz w:val="24"/>
          <w:szCs w:val="24"/>
        </w:rPr>
        <w:t>he</w:t>
      </w:r>
      <w:r w:rsidR="009709FD" w:rsidRPr="00781CB2">
        <w:rPr>
          <w:rFonts w:ascii="Garamond" w:hAnsi="Garamond"/>
          <w:sz w:val="24"/>
          <w:szCs w:val="24"/>
        </w:rPr>
        <w:t xml:space="preserve"> </w:t>
      </w:r>
      <w:r w:rsidR="00C31EB1" w:rsidRPr="00781CB2">
        <w:rPr>
          <w:rFonts w:ascii="Garamond" w:hAnsi="Garamond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................</w:t>
      </w:r>
      <w:r w:rsidR="00327243" w:rsidRPr="00781CB2">
        <w:rPr>
          <w:rFonts w:ascii="Garamond" w:hAnsi="Garamond"/>
          <w:sz w:val="24"/>
          <w:szCs w:val="24"/>
        </w:rPr>
        <w:t>....</w:t>
      </w:r>
    </w:p>
    <w:p w14:paraId="5B166967" w14:textId="6C193E14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………………</w:t>
      </w:r>
      <w:r w:rsidR="00327243" w:rsidRPr="00781CB2">
        <w:rPr>
          <w:rFonts w:ascii="Garamond" w:hAnsi="Garamond"/>
          <w:sz w:val="24"/>
          <w:szCs w:val="24"/>
        </w:rPr>
        <w:t>…</w:t>
      </w:r>
    </w:p>
    <w:p w14:paraId="7CDACD33" w14:textId="58EA34D8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………………</w:t>
      </w:r>
      <w:r w:rsidR="00327243" w:rsidRPr="00781CB2">
        <w:rPr>
          <w:rFonts w:ascii="Garamond" w:hAnsi="Garamond"/>
          <w:sz w:val="24"/>
          <w:szCs w:val="24"/>
        </w:rPr>
        <w:t>…</w:t>
      </w:r>
    </w:p>
    <w:p w14:paraId="5BF1AFBA" w14:textId="2F31E27D" w:rsidR="00C31EB1" w:rsidRPr="00781CB2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di ritenere</w:t>
      </w:r>
      <w:r w:rsidR="00C31EB1" w:rsidRPr="00781CB2">
        <w:rPr>
          <w:rFonts w:ascii="Garamond" w:hAnsi="Garamond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781CB2" w:rsidRDefault="00C31EB1" w:rsidP="00C31EB1">
      <w:pPr>
        <w:spacing w:before="60" w:after="60"/>
        <w:ind w:left="567" w:hanging="283"/>
        <w:rPr>
          <w:rFonts w:ascii="Garamond" w:hAnsi="Garamond" w:cs="Calibri"/>
        </w:rPr>
      </w:pPr>
      <w:r w:rsidRPr="00781CB2">
        <w:rPr>
          <w:rFonts w:ascii="Garamond" w:hAnsi="Garamond" w:cs="Calibri"/>
        </w:rPr>
        <w:t>a)</w:t>
      </w:r>
      <w:r w:rsidRPr="00781CB2">
        <w:rPr>
          <w:rFonts w:ascii="Garamond" w:hAnsi="Garamond" w:cs="Calibri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322725A0" w:rsidR="00C31EB1" w:rsidRPr="00781CB2" w:rsidRDefault="00C31EB1" w:rsidP="00C31EB1">
      <w:pPr>
        <w:spacing w:before="60" w:after="60"/>
        <w:ind w:left="567" w:hanging="283"/>
        <w:rPr>
          <w:rFonts w:ascii="Garamond" w:hAnsi="Garamond" w:cs="Calibri"/>
        </w:rPr>
      </w:pPr>
      <w:r w:rsidRPr="00781CB2">
        <w:rPr>
          <w:rFonts w:ascii="Garamond" w:hAnsi="Garamond" w:cs="Calibri"/>
        </w:rPr>
        <w:t>b)</w:t>
      </w:r>
      <w:r w:rsidRPr="00781CB2">
        <w:rPr>
          <w:rFonts w:ascii="Garamond" w:hAnsi="Garamond" w:cs="Calibri"/>
        </w:rPr>
        <w:tab/>
        <w:t>di tutte le circostanze generali, particolari e locali, nessuna esclusa ed eccettuata, che possono avere influito o influire sia sull</w:t>
      </w:r>
      <w:r w:rsidR="00123174">
        <w:rPr>
          <w:rFonts w:ascii="Garamond" w:hAnsi="Garamond" w:cs="Calibri"/>
        </w:rPr>
        <w:t>’esecuzione della fornitura</w:t>
      </w:r>
      <w:r w:rsidRPr="00781CB2">
        <w:rPr>
          <w:rFonts w:ascii="Garamond" w:hAnsi="Garamond" w:cs="Calibri"/>
        </w:rPr>
        <w:t>, sia sulla determinazione della propria offerta;</w:t>
      </w:r>
    </w:p>
    <w:p w14:paraId="5D8D5996" w14:textId="72FB2508" w:rsidR="00C31EB1" w:rsidRPr="00781CB2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1F0CC567" w14:textId="47FDB17F" w:rsidR="00C30A69" w:rsidRPr="000E101C" w:rsidRDefault="00C30A69" w:rsidP="00C30A6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 w:rsidRPr="006954D3">
        <w:rPr>
          <w:rFonts w:ascii="Garamond" w:hAnsi="Garamond"/>
          <w:sz w:val="24"/>
          <w:szCs w:val="24"/>
        </w:rPr>
        <w:lastRenderedPageBreak/>
        <w:t xml:space="preserve">di accettare le </w:t>
      </w:r>
      <w:r w:rsidRPr="006954D3">
        <w:rPr>
          <w:rFonts w:ascii="Times New Roman" w:hAnsi="Times New Roman"/>
        </w:rPr>
        <w:t>clausole pattizie di cui al Protocollo di legalità sottoscritto dalla Regione Veneto in data 7 settembre 2015, approvato dalla Giunta regionale con Deliberazione n. 1036 del 4 agosto 2015,</w:t>
      </w:r>
      <w:r>
        <w:rPr>
          <w:rFonts w:ascii="Times New Roman" w:hAnsi="Times New Roman"/>
        </w:rPr>
        <w:t xml:space="preserve"> </w:t>
      </w:r>
      <w:r w:rsidRPr="000E101C">
        <w:rPr>
          <w:rFonts w:ascii="Garamond" w:hAnsi="Garamond" w:cs="Arial"/>
          <w:sz w:val="24"/>
          <w:szCs w:val="24"/>
        </w:rPr>
        <w:t>consultabile sul sito della Giunta Regionale del Veneto;</w:t>
      </w:r>
    </w:p>
    <w:p w14:paraId="217ECAE6" w14:textId="719C9835" w:rsidR="00C31EB1" w:rsidRPr="000E101C" w:rsidRDefault="00B27339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0E101C">
        <w:rPr>
          <w:rFonts w:ascii="Garamond" w:hAnsi="Garamond" w:cs="Calibri"/>
          <w:b/>
          <w:i/>
          <w:sz w:val="24"/>
          <w:szCs w:val="24"/>
        </w:rPr>
        <w:t xml:space="preserve"> </w:t>
      </w:r>
      <w:bookmarkStart w:id="4" w:name="_Ref498508936"/>
      <w:r w:rsidRPr="000E101C">
        <w:rPr>
          <w:rFonts w:ascii="Garamond" w:hAnsi="Garamond"/>
          <w:sz w:val="24"/>
          <w:szCs w:val="24"/>
        </w:rPr>
        <w:t xml:space="preserve">di </w:t>
      </w:r>
      <w:r w:rsidR="00C31EB1" w:rsidRPr="000E101C">
        <w:rPr>
          <w:rFonts w:ascii="Garamond" w:hAnsi="Garamond"/>
          <w:sz w:val="24"/>
          <w:szCs w:val="24"/>
        </w:rPr>
        <w:t>accetta</w:t>
      </w:r>
      <w:r w:rsidRPr="000E101C">
        <w:rPr>
          <w:rFonts w:ascii="Garamond" w:hAnsi="Garamond"/>
          <w:sz w:val="24"/>
          <w:szCs w:val="24"/>
        </w:rPr>
        <w:t>re</w:t>
      </w:r>
      <w:r w:rsidR="00C31EB1" w:rsidRPr="000E101C">
        <w:rPr>
          <w:rFonts w:ascii="Garamond" w:hAnsi="Garamond"/>
          <w:sz w:val="24"/>
          <w:szCs w:val="24"/>
        </w:rPr>
        <w:t>, ai sensi dell’art. 100, comma 2 del Codice, i requisiti particolari per l’esecuzione del contratto nell’ipotesi in cui risulti aggiudicatario;</w:t>
      </w:r>
      <w:bookmarkEnd w:id="4"/>
    </w:p>
    <w:p w14:paraId="7F4180E2" w14:textId="424010A3" w:rsidR="00C31EB1" w:rsidRPr="00781CB2" w:rsidRDefault="00C31EB1" w:rsidP="00702EAC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0E101C">
        <w:rPr>
          <w:rFonts w:ascii="Garamond" w:hAnsi="Garamond" w:cs="Calibri"/>
          <w:b/>
          <w:sz w:val="24"/>
          <w:szCs w:val="24"/>
        </w:rPr>
        <w:t>Per gli operatori economici aventi sede, residenza o domicilio nei paesi inseriti nelle c.d. “</w:t>
      </w:r>
      <w:proofErr w:type="spellStart"/>
      <w:r w:rsidRPr="000E101C">
        <w:rPr>
          <w:rFonts w:ascii="Garamond" w:hAnsi="Garamond" w:cs="Calibri"/>
          <w:b/>
          <w:i/>
          <w:sz w:val="24"/>
          <w:szCs w:val="24"/>
        </w:rPr>
        <w:t>black</w:t>
      </w:r>
      <w:proofErr w:type="spellEnd"/>
      <w:r w:rsidRPr="000E101C">
        <w:rPr>
          <w:rFonts w:ascii="Garamond" w:hAnsi="Garamond" w:cs="Calibri"/>
          <w:b/>
          <w:i/>
          <w:sz w:val="24"/>
          <w:szCs w:val="24"/>
        </w:rPr>
        <w:t xml:space="preserve"> list</w:t>
      </w:r>
      <w:r w:rsidRPr="000E101C">
        <w:rPr>
          <w:rFonts w:ascii="Garamond" w:hAnsi="Garamond" w:cs="Calibri"/>
          <w:b/>
          <w:sz w:val="24"/>
          <w:szCs w:val="24"/>
        </w:rPr>
        <w:t xml:space="preserve">”: </w:t>
      </w:r>
      <w:r w:rsidRPr="000E101C">
        <w:rPr>
          <w:rFonts w:ascii="Garamond" w:hAnsi="Garamond" w:cs="Calibri"/>
          <w:sz w:val="24"/>
          <w:szCs w:val="24"/>
        </w:rPr>
        <w:t>di essere in possesso dell’autorizzazione in corso di validità</w:t>
      </w:r>
      <w:r w:rsidRPr="00781CB2">
        <w:rPr>
          <w:rFonts w:ascii="Garamond" w:hAnsi="Garamond" w:cs="Calibri"/>
          <w:sz w:val="24"/>
          <w:szCs w:val="24"/>
        </w:rPr>
        <w:t xml:space="preserve"> rilasciata ai sensi del </w:t>
      </w:r>
      <w:proofErr w:type="spellStart"/>
      <w:r w:rsidRPr="00781CB2">
        <w:rPr>
          <w:rFonts w:ascii="Garamond" w:hAnsi="Garamond" w:cs="Calibri"/>
          <w:sz w:val="24"/>
          <w:szCs w:val="24"/>
        </w:rPr>
        <w:t>d.m.</w:t>
      </w:r>
      <w:proofErr w:type="spellEnd"/>
      <w:r w:rsidRPr="00781CB2">
        <w:rPr>
          <w:rFonts w:ascii="Garamond" w:hAnsi="Garamond" w:cs="Calibri"/>
          <w:sz w:val="24"/>
          <w:szCs w:val="24"/>
        </w:rPr>
        <w:t xml:space="preserve"> 14 dicembre 2010 del Ministero dell’economia e delle finanze ai sensi (art. 37 del </w:t>
      </w:r>
      <w:proofErr w:type="spellStart"/>
      <w:r w:rsidRPr="00781CB2">
        <w:rPr>
          <w:rFonts w:ascii="Garamond" w:hAnsi="Garamond" w:cs="Calibri"/>
          <w:sz w:val="24"/>
          <w:szCs w:val="24"/>
        </w:rPr>
        <w:t>d.l.</w:t>
      </w:r>
      <w:proofErr w:type="spellEnd"/>
      <w:r w:rsidRPr="00781CB2">
        <w:rPr>
          <w:rFonts w:ascii="Garamond" w:hAnsi="Garamond" w:cs="Calibri"/>
          <w:sz w:val="24"/>
          <w:szCs w:val="24"/>
        </w:rPr>
        <w:t xml:space="preserve"> 78/2010, </w:t>
      </w:r>
      <w:proofErr w:type="spellStart"/>
      <w:r w:rsidRPr="00781CB2">
        <w:rPr>
          <w:rFonts w:ascii="Garamond" w:hAnsi="Garamond" w:cs="Calibri"/>
          <w:sz w:val="24"/>
          <w:szCs w:val="24"/>
        </w:rPr>
        <w:t>conv</w:t>
      </w:r>
      <w:proofErr w:type="spellEnd"/>
      <w:r w:rsidRPr="00781CB2">
        <w:rPr>
          <w:rFonts w:ascii="Garamond" w:hAnsi="Garamond" w:cs="Calibri"/>
          <w:sz w:val="24"/>
          <w:szCs w:val="24"/>
        </w:rPr>
        <w:t xml:space="preserve">. in l. 122/2010) </w:t>
      </w:r>
      <w:r w:rsidRPr="00781CB2">
        <w:rPr>
          <w:rFonts w:ascii="Garamond" w:hAnsi="Garamond"/>
          <w:b/>
          <w:sz w:val="24"/>
          <w:szCs w:val="24"/>
        </w:rPr>
        <w:t xml:space="preserve">oppure </w:t>
      </w:r>
      <w:r w:rsidRPr="00781CB2">
        <w:rPr>
          <w:rFonts w:ascii="Garamond" w:hAnsi="Garamond" w:cs="Calibri"/>
          <w:sz w:val="24"/>
          <w:szCs w:val="24"/>
        </w:rPr>
        <w:t xml:space="preserve">dichiara </w:t>
      </w:r>
      <w:r w:rsidRPr="00781CB2">
        <w:rPr>
          <w:rFonts w:ascii="Garamond" w:hAnsi="Garamond"/>
          <w:sz w:val="24"/>
          <w:szCs w:val="24"/>
        </w:rPr>
        <w:t xml:space="preserve">di aver presentato domanda di autorizzazione ai sensi dell’art. 1 comma 3 del </w:t>
      </w:r>
      <w:proofErr w:type="spellStart"/>
      <w:r w:rsidRPr="00781CB2">
        <w:rPr>
          <w:rFonts w:ascii="Garamond" w:hAnsi="Garamond"/>
          <w:sz w:val="24"/>
          <w:szCs w:val="24"/>
        </w:rPr>
        <w:t>d.m.</w:t>
      </w:r>
      <w:proofErr w:type="spellEnd"/>
      <w:r w:rsidRPr="00781CB2">
        <w:rPr>
          <w:rFonts w:ascii="Garamond" w:hAnsi="Garamond"/>
          <w:sz w:val="24"/>
          <w:szCs w:val="24"/>
        </w:rPr>
        <w:t xml:space="preserve"> 14.12.2010 e</w:t>
      </w:r>
      <w:r w:rsidRPr="00781CB2">
        <w:rPr>
          <w:rFonts w:ascii="Garamond" w:hAnsi="Garamond" w:cs="Calibri"/>
          <w:sz w:val="24"/>
          <w:szCs w:val="24"/>
        </w:rPr>
        <w:t xml:space="preserve"> </w:t>
      </w:r>
      <w:r w:rsidRPr="00781CB2">
        <w:rPr>
          <w:rFonts w:ascii="Garamond" w:hAnsi="Garamond" w:cs="Calibri"/>
          <w:sz w:val="24"/>
          <w:szCs w:val="24"/>
          <w:u w:val="single"/>
        </w:rPr>
        <w:t>allega copia conforme dell’istanza di autorizzazione inviata al Ministero</w:t>
      </w:r>
      <w:r w:rsidRPr="00781CB2">
        <w:rPr>
          <w:rFonts w:ascii="Garamond" w:hAnsi="Garamond" w:cs="Calibri"/>
          <w:sz w:val="24"/>
          <w:szCs w:val="24"/>
        </w:rPr>
        <w:t>;</w:t>
      </w:r>
    </w:p>
    <w:p w14:paraId="0EFA5637" w14:textId="111AECBA" w:rsidR="00C31EB1" w:rsidRPr="00781CB2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781CB2">
        <w:rPr>
          <w:rFonts w:ascii="Garamond" w:hAnsi="Garamond" w:cs="Calibri"/>
          <w:b/>
          <w:sz w:val="24"/>
          <w:szCs w:val="24"/>
        </w:rPr>
        <w:t>Per gli operatori economici non residenti e privi di stabile organizzazione in Italia:</w:t>
      </w:r>
      <w:r w:rsidR="00B27339" w:rsidRPr="00781CB2">
        <w:rPr>
          <w:rFonts w:ascii="Garamond" w:hAnsi="Garamond" w:cs="Calibri"/>
          <w:b/>
          <w:sz w:val="24"/>
          <w:szCs w:val="24"/>
        </w:rPr>
        <w:t xml:space="preserve"> </w:t>
      </w:r>
      <w:r w:rsidR="00B27339" w:rsidRPr="00781CB2">
        <w:rPr>
          <w:rFonts w:ascii="Garamond" w:hAnsi="Garamond" w:cs="Calibri"/>
          <w:sz w:val="24"/>
          <w:szCs w:val="24"/>
        </w:rPr>
        <w:t>di impegnarsi</w:t>
      </w:r>
      <w:r w:rsidRPr="00781CB2">
        <w:rPr>
          <w:rFonts w:ascii="Garamond" w:hAnsi="Garamond" w:cs="Calibri"/>
          <w:sz w:val="24"/>
          <w:szCs w:val="24"/>
        </w:rPr>
        <w:t xml:space="preserve"> ad </w:t>
      </w:r>
      <w:r w:rsidRPr="00781CB2">
        <w:rPr>
          <w:rFonts w:ascii="Garamond" w:hAnsi="Garamond" w:cs="Arial"/>
          <w:sz w:val="24"/>
          <w:szCs w:val="24"/>
        </w:rPr>
        <w:t xml:space="preserve">uniformarsi, in caso di aggiudicazione, alla disciplina di cui agli articoli 17, comma 2, e 53, comma 3 del </w:t>
      </w:r>
      <w:proofErr w:type="spellStart"/>
      <w:r w:rsidRPr="00781CB2">
        <w:rPr>
          <w:rFonts w:ascii="Garamond" w:hAnsi="Garamond" w:cs="Arial"/>
          <w:sz w:val="24"/>
          <w:szCs w:val="24"/>
        </w:rPr>
        <w:t>d.p.r.</w:t>
      </w:r>
      <w:proofErr w:type="spellEnd"/>
      <w:r w:rsidRPr="00781CB2">
        <w:rPr>
          <w:rFonts w:ascii="Garamond" w:hAnsi="Garamond" w:cs="Arial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34CA360D" w14:textId="4B32C982" w:rsidR="00C31EB1" w:rsidRPr="003110E4" w:rsidRDefault="00C31EB1" w:rsidP="008B5277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 xml:space="preserve">di aver </w:t>
      </w:r>
      <w:r w:rsidR="008B5277">
        <w:rPr>
          <w:rFonts w:ascii="Garamond" w:hAnsi="Garamond"/>
          <w:sz w:val="24"/>
          <w:szCs w:val="24"/>
        </w:rPr>
        <w:t xml:space="preserve">effettuato il sopralluogo obbligatorio </w:t>
      </w:r>
      <w:r w:rsidR="008B5277" w:rsidRPr="008B5277">
        <w:rPr>
          <w:rFonts w:ascii="Garamond" w:hAnsi="Garamond"/>
          <w:sz w:val="24"/>
          <w:szCs w:val="24"/>
        </w:rPr>
        <w:t xml:space="preserve">con il personale addetto di </w:t>
      </w:r>
      <w:r w:rsidR="008B5277">
        <w:rPr>
          <w:rFonts w:ascii="Garamond" w:hAnsi="Garamond"/>
          <w:sz w:val="24"/>
          <w:szCs w:val="24"/>
        </w:rPr>
        <w:t>Codesta</w:t>
      </w:r>
      <w:r w:rsidR="008B5277" w:rsidRPr="008B5277">
        <w:rPr>
          <w:rFonts w:ascii="Garamond" w:hAnsi="Garamond"/>
          <w:sz w:val="24"/>
          <w:szCs w:val="24"/>
        </w:rPr>
        <w:t xml:space="preserve"> Stazione Appaltante</w:t>
      </w:r>
      <w:r w:rsidR="008B5277">
        <w:rPr>
          <w:rFonts w:ascii="Garamond" w:hAnsi="Garamond"/>
          <w:sz w:val="24"/>
          <w:szCs w:val="24"/>
        </w:rPr>
        <w:t>;</w:t>
      </w:r>
    </w:p>
    <w:p w14:paraId="4C8861CB" w14:textId="790E1F11" w:rsidR="00C31EB1" w:rsidRPr="003110E4" w:rsidRDefault="00702EA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3110E4">
        <w:rPr>
          <w:rFonts w:ascii="Garamond" w:hAnsi="Garamond"/>
          <w:sz w:val="24"/>
          <w:szCs w:val="24"/>
        </w:rPr>
        <w:t xml:space="preserve">di </w:t>
      </w:r>
      <w:r w:rsidR="00C31EB1" w:rsidRPr="003110E4">
        <w:rPr>
          <w:rFonts w:ascii="Garamond" w:hAnsi="Garamond" w:cs="Calibri"/>
          <w:sz w:val="24"/>
          <w:szCs w:val="24"/>
        </w:rPr>
        <w:t>indica</w:t>
      </w:r>
      <w:r w:rsidRPr="003110E4">
        <w:rPr>
          <w:rFonts w:ascii="Garamond" w:hAnsi="Garamond" w:cs="Calibri"/>
          <w:sz w:val="24"/>
          <w:szCs w:val="24"/>
        </w:rPr>
        <w:t>re</w:t>
      </w:r>
      <w:r w:rsidR="00C31EB1" w:rsidRPr="003110E4">
        <w:rPr>
          <w:rFonts w:ascii="Garamond" w:hAnsi="Garamond" w:cs="Calibri"/>
          <w:sz w:val="24"/>
          <w:szCs w:val="24"/>
        </w:rPr>
        <w:t xml:space="preserve"> i seguenti dati: domicilio fiscale …………; codice fiscale ……………, partita IVA ………………….;  indica l’indirizzo PEC </w:t>
      </w:r>
      <w:r w:rsidR="00C31EB1" w:rsidRPr="003110E4">
        <w:rPr>
          <w:rFonts w:ascii="Garamond" w:hAnsi="Garamond" w:cs="Calibri"/>
          <w:b/>
          <w:sz w:val="24"/>
          <w:szCs w:val="24"/>
        </w:rPr>
        <w:t>oppure</w:t>
      </w:r>
      <w:r w:rsidR="00C31EB1" w:rsidRPr="003110E4">
        <w:rPr>
          <w:rFonts w:ascii="Garamond" w:hAnsi="Garamond" w:cs="Calibri"/>
          <w:sz w:val="24"/>
          <w:szCs w:val="24"/>
        </w:rPr>
        <w:t>, solo in caso di concorrenti aventi sede in altri Stati membri, l’indirizzo di posta elettronica ……………… ai fini delle comunicazioni di cui all’art. 76, comma 5 del Codice;</w:t>
      </w:r>
    </w:p>
    <w:p w14:paraId="0EDE22BB" w14:textId="4A65C682" w:rsidR="00C31EB1" w:rsidRPr="008B5277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/>
          <w:sz w:val="24"/>
          <w:szCs w:val="24"/>
        </w:rPr>
        <w:t xml:space="preserve"> </w:t>
      </w:r>
      <w:r w:rsidR="00EC3D5F" w:rsidRPr="008B5277">
        <w:rPr>
          <w:rFonts w:ascii="Garamond" w:hAnsi="Garamond"/>
          <w:sz w:val="24"/>
          <w:szCs w:val="24"/>
        </w:rPr>
        <w:t xml:space="preserve">di </w:t>
      </w:r>
      <w:r w:rsidR="00EC3D5F" w:rsidRPr="008B5277">
        <w:rPr>
          <w:rFonts w:ascii="Garamond" w:hAnsi="Garamond" w:cs="Calibri"/>
          <w:sz w:val="24"/>
          <w:szCs w:val="24"/>
        </w:rPr>
        <w:t xml:space="preserve">autorizzare </w:t>
      </w:r>
      <w:r w:rsidRPr="008B5277">
        <w:rPr>
          <w:rFonts w:ascii="Garamond" w:hAnsi="Garamond" w:cs="Calibri"/>
          <w:sz w:val="24"/>
          <w:szCs w:val="24"/>
        </w:rPr>
        <w:t xml:space="preserve">qualora un partecipante alla gara eserciti la facoltà di “accesso agli atti”, la stazione appaltante a rilasciare copia di tutta la documentazione presentata per la partecipazione alla gara </w:t>
      </w:r>
      <w:r w:rsidRPr="008B5277">
        <w:rPr>
          <w:rFonts w:ascii="Garamond" w:hAnsi="Garamond" w:cs="Calibri"/>
          <w:b/>
          <w:sz w:val="24"/>
          <w:szCs w:val="24"/>
        </w:rPr>
        <w:t>oppure</w:t>
      </w:r>
      <w:r w:rsidRPr="008B5277">
        <w:rPr>
          <w:rFonts w:ascii="Garamond" w:hAnsi="Garamond" w:cs="Calibri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Pr="008B5277">
        <w:rPr>
          <w:rFonts w:ascii="Garamond" w:hAnsi="Garamond" w:cs="Calibri"/>
          <w:sz w:val="24"/>
          <w:szCs w:val="24"/>
        </w:rPr>
        <w:t>lett</w:t>
      </w:r>
      <w:proofErr w:type="spellEnd"/>
      <w:r w:rsidRPr="008B5277">
        <w:rPr>
          <w:rFonts w:ascii="Garamond" w:hAnsi="Garamond" w:cs="Calibri"/>
          <w:sz w:val="24"/>
          <w:szCs w:val="24"/>
        </w:rPr>
        <w:t>. a), del Codice,</w:t>
      </w:r>
      <w:r w:rsidR="00EC3D5F" w:rsidRPr="008B5277">
        <w:rPr>
          <w:rFonts w:ascii="Garamond" w:hAnsi="Garamond" w:cs="Calibri"/>
          <w:sz w:val="24"/>
          <w:szCs w:val="24"/>
        </w:rPr>
        <w:t xml:space="preserve"> e che le parti </w:t>
      </w:r>
      <w:r w:rsidRPr="008B5277">
        <w:rPr>
          <w:rFonts w:ascii="Garamond" w:hAnsi="Garamond" w:cs="Calibri"/>
          <w:sz w:val="24"/>
          <w:szCs w:val="24"/>
        </w:rPr>
        <w:t>da segretare</w:t>
      </w:r>
      <w:r w:rsidR="00EC3D5F" w:rsidRPr="008B5277">
        <w:rPr>
          <w:rFonts w:ascii="Garamond" w:hAnsi="Garamond" w:cs="Calibri"/>
          <w:sz w:val="24"/>
          <w:szCs w:val="24"/>
        </w:rPr>
        <w:t xml:space="preserve"> sono: .................</w:t>
      </w:r>
      <w:r w:rsidRPr="008B5277">
        <w:rPr>
          <w:rFonts w:ascii="Garamond" w:hAnsi="Garamond" w:cs="Calibri"/>
          <w:sz w:val="24"/>
          <w:szCs w:val="24"/>
        </w:rPr>
        <w:t>;</w:t>
      </w:r>
    </w:p>
    <w:p w14:paraId="68172063" w14:textId="77777777" w:rsidR="003110E4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4D0BC86A" w14:textId="5A425AD1" w:rsidR="00C31EB1" w:rsidRPr="003110E4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 w:cs="Calibri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5" w:name="_Ref496787048"/>
      <w:r w:rsidR="00E827CA" w:rsidRPr="003110E4">
        <w:rPr>
          <w:rFonts w:ascii="Garamond" w:hAnsi="Garamond" w:cs="Calibri"/>
          <w:b/>
          <w:sz w:val="24"/>
          <w:szCs w:val="24"/>
        </w:rPr>
        <w:t xml:space="preserve"> </w:t>
      </w:r>
      <w:r w:rsidR="00E827CA" w:rsidRPr="003110E4">
        <w:rPr>
          <w:rFonts w:ascii="Garamond" w:hAnsi="Garamond" w:cs="Calibri"/>
          <w:sz w:val="24"/>
          <w:szCs w:val="24"/>
        </w:rPr>
        <w:t>di indicare</w:t>
      </w:r>
      <w:r w:rsidRPr="003110E4">
        <w:rPr>
          <w:rFonts w:ascii="Garamond" w:hAnsi="Garamond" w:cs="Calibri"/>
          <w:sz w:val="24"/>
          <w:szCs w:val="24"/>
        </w:rPr>
        <w:t xml:space="preserve">, ad integrazione di quanto indicato nella parte  III, sez. C, </w:t>
      </w:r>
      <w:proofErr w:type="spellStart"/>
      <w:r w:rsidRPr="003110E4">
        <w:rPr>
          <w:rFonts w:ascii="Garamond" w:hAnsi="Garamond" w:cs="Calibri"/>
          <w:sz w:val="24"/>
          <w:szCs w:val="24"/>
        </w:rPr>
        <w:t>lett</w:t>
      </w:r>
      <w:proofErr w:type="spellEnd"/>
      <w:r w:rsidRPr="003110E4">
        <w:rPr>
          <w:rFonts w:ascii="Garamond" w:hAnsi="Garamond" w:cs="Calibri"/>
          <w:sz w:val="24"/>
          <w:szCs w:val="24"/>
        </w:rPr>
        <w:t>. d) del DGUE, i seguenti</w:t>
      </w:r>
      <w:r w:rsidRPr="003110E4">
        <w:rPr>
          <w:rFonts w:ascii="Garamond" w:hAnsi="Garamond" w:cs="Garamond"/>
          <w:sz w:val="24"/>
          <w:szCs w:val="24"/>
        </w:rPr>
        <w:t xml:space="preserve"> estremi del </w:t>
      </w:r>
      <w:r w:rsidRPr="003110E4">
        <w:rPr>
          <w:rFonts w:ascii="Garamond" w:hAnsi="Garamond" w:cs="Garamond-Italic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3110E4">
        <w:rPr>
          <w:rFonts w:ascii="Garamond" w:hAnsi="Garamond" w:cs="Calibri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3110E4">
        <w:rPr>
          <w:rFonts w:ascii="Garamond" w:hAnsi="Garamond" w:cs="Calibri"/>
          <w:i/>
          <w:sz w:val="24"/>
          <w:szCs w:val="24"/>
        </w:rPr>
        <w:t>bis,</w:t>
      </w:r>
      <w:r w:rsidRPr="003110E4">
        <w:rPr>
          <w:rFonts w:ascii="Garamond" w:hAnsi="Garamond" w:cs="Calibri"/>
          <w:sz w:val="24"/>
          <w:szCs w:val="24"/>
        </w:rPr>
        <w:t xml:space="preserve"> comma 6 del </w:t>
      </w:r>
      <w:bookmarkEnd w:id="5"/>
      <w:r w:rsidRPr="003110E4">
        <w:rPr>
          <w:rFonts w:ascii="Garamond" w:hAnsi="Garamond" w:cs="Calibri"/>
          <w:sz w:val="24"/>
          <w:szCs w:val="24"/>
        </w:rPr>
        <w:t>R.D. 16 marzo 1942, n. 267.</w:t>
      </w:r>
    </w:p>
    <w:p w14:paraId="398F50E1" w14:textId="77777777" w:rsidR="005E284E" w:rsidRDefault="005E284E" w:rsidP="002E2E2C">
      <w:pPr>
        <w:widowControl w:val="0"/>
        <w:jc w:val="both"/>
        <w:rPr>
          <w:rFonts w:ascii="Garamond" w:hAnsi="Garamond"/>
          <w:b/>
          <w:i/>
        </w:rPr>
      </w:pPr>
    </w:p>
    <w:p w14:paraId="4A1E979D" w14:textId="77777777" w:rsidR="005E284E" w:rsidRDefault="005E284E" w:rsidP="002E2E2C">
      <w:pPr>
        <w:widowControl w:val="0"/>
        <w:jc w:val="both"/>
        <w:rPr>
          <w:rFonts w:ascii="Garamond" w:hAnsi="Garamond"/>
          <w:b/>
          <w:i/>
        </w:rPr>
      </w:pPr>
    </w:p>
    <w:p w14:paraId="12AB2DA4" w14:textId="77777777" w:rsidR="005E284E" w:rsidRDefault="005E284E" w:rsidP="002E2E2C">
      <w:pPr>
        <w:widowControl w:val="0"/>
        <w:jc w:val="both"/>
        <w:rPr>
          <w:rFonts w:ascii="Garamond" w:hAnsi="Garamond"/>
          <w:b/>
          <w:i/>
        </w:rPr>
      </w:pPr>
    </w:p>
    <w:p w14:paraId="4C02AA9E" w14:textId="77777777" w:rsidR="005E284E" w:rsidRDefault="005E284E" w:rsidP="002E2E2C">
      <w:pPr>
        <w:widowControl w:val="0"/>
        <w:jc w:val="both"/>
        <w:rPr>
          <w:rFonts w:ascii="Garamond" w:hAnsi="Garamond"/>
          <w:b/>
          <w:i/>
        </w:rPr>
      </w:pPr>
    </w:p>
    <w:p w14:paraId="3C07D837" w14:textId="04C79C41" w:rsidR="002E2E2C" w:rsidRPr="009337F5" w:rsidRDefault="002E2E2C" w:rsidP="002E2E2C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lastRenderedPageBreak/>
        <w:t>N.B. 1</w:t>
      </w:r>
      <w:r>
        <w:rPr>
          <w:rFonts w:ascii="Garamond" w:hAnsi="Garamond"/>
          <w:b/>
          <w:i/>
        </w:rPr>
        <w:t xml:space="preserve"> -</w:t>
      </w:r>
      <w:r w:rsidRPr="009337F5">
        <w:rPr>
          <w:rFonts w:ascii="Garamond" w:hAnsi="Garamond"/>
          <w:b/>
          <w:i/>
        </w:rPr>
        <w:t xml:space="preserve"> Il presente documento va firmato digitalmente.</w:t>
      </w:r>
    </w:p>
    <w:p w14:paraId="776A172C" w14:textId="77777777" w:rsidR="002E2E2C" w:rsidRDefault="002E2E2C" w:rsidP="00C31EB1">
      <w:pPr>
        <w:tabs>
          <w:tab w:val="left" w:pos="1418"/>
        </w:tabs>
        <w:spacing w:before="60" w:after="60"/>
        <w:ind w:left="426" w:hanging="426"/>
        <w:rPr>
          <w:rFonts w:ascii="Garamond" w:hAnsi="Garamond" w:cs="Calibri"/>
          <w:b/>
          <w:i/>
        </w:rPr>
      </w:pPr>
    </w:p>
    <w:p w14:paraId="513C9F6A" w14:textId="65B2F0E1" w:rsidR="00C17425" w:rsidRPr="00C17425" w:rsidRDefault="00C17425" w:rsidP="00C17425">
      <w:pPr>
        <w:widowControl w:val="0"/>
        <w:jc w:val="both"/>
        <w:rPr>
          <w:rFonts w:ascii="Garamond" w:hAnsi="Garamond"/>
          <w:b/>
        </w:rPr>
      </w:pPr>
      <w:r w:rsidRPr="00C17425">
        <w:rPr>
          <w:rFonts w:ascii="Garamond" w:hAnsi="Garamond"/>
          <w:b/>
          <w:i/>
        </w:rPr>
        <w:t xml:space="preserve">N.B. 2 </w:t>
      </w:r>
      <w:r w:rsidRPr="00C17425">
        <w:rPr>
          <w:rFonts w:ascii="Garamond" w:hAnsi="Garamond"/>
          <w:b/>
          <w:i/>
          <w:lang w:val="x-none"/>
        </w:rPr>
        <w:t xml:space="preserve">In caso di </w:t>
      </w:r>
      <w:r w:rsidRPr="00C17425">
        <w:rPr>
          <w:rFonts w:ascii="Garamond" w:hAnsi="Garamond"/>
          <w:b/>
          <w:i/>
        </w:rPr>
        <w:t>partecipazione plurisoggettiva, vedere le prescrizioni di cui all’art. 15.</w:t>
      </w:r>
      <w:r>
        <w:rPr>
          <w:rFonts w:ascii="Garamond" w:hAnsi="Garamond"/>
          <w:b/>
          <w:i/>
        </w:rPr>
        <w:t>3.</w:t>
      </w:r>
      <w:r w:rsidRPr="00C17425">
        <w:rPr>
          <w:rFonts w:ascii="Garamond" w:hAnsi="Garamond"/>
          <w:b/>
          <w:i/>
        </w:rPr>
        <w:t>1 del Disciplinare.</w:t>
      </w:r>
    </w:p>
    <w:p w14:paraId="7E8FDB72" w14:textId="77777777" w:rsidR="00781CB2" w:rsidRPr="00781CB2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 w:cs="Calibri"/>
          <w:i/>
          <w:sz w:val="24"/>
          <w:szCs w:val="24"/>
        </w:rPr>
      </w:pPr>
    </w:p>
    <w:sectPr w:rsidR="00781CB2" w:rsidRPr="00781CB2" w:rsidSect="00C91E8A">
      <w:footerReference w:type="even" r:id="rId9"/>
      <w:footerReference w:type="default" r:id="rId10"/>
      <w:head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26D4" w14:textId="77777777" w:rsidR="00E47A44" w:rsidRDefault="00E47A44" w:rsidP="00280583">
      <w:r>
        <w:separator/>
      </w:r>
    </w:p>
  </w:endnote>
  <w:endnote w:type="continuationSeparator" w:id="0">
    <w:p w14:paraId="76DB0565" w14:textId="77777777" w:rsidR="00E47A44" w:rsidRDefault="00E47A44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216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8CD5C4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663E0" w14:textId="77777777" w:rsidR="00E47A44" w:rsidRDefault="00E47A44" w:rsidP="00280583">
      <w:r>
        <w:separator/>
      </w:r>
    </w:p>
  </w:footnote>
  <w:footnote w:type="continuationSeparator" w:id="0">
    <w:p w14:paraId="3967D00C" w14:textId="77777777" w:rsidR="00E47A44" w:rsidRDefault="00E47A44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1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8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4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5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8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1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0"/>
  </w:num>
  <w:num w:numId="3">
    <w:abstractNumId w:val="21"/>
  </w:num>
  <w:num w:numId="4">
    <w:abstractNumId w:val="43"/>
  </w:num>
  <w:num w:numId="5">
    <w:abstractNumId w:val="32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47"/>
  </w:num>
  <w:num w:numId="12">
    <w:abstractNumId w:val="26"/>
  </w:num>
  <w:num w:numId="13">
    <w:abstractNumId w:val="6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1"/>
  </w:num>
  <w:num w:numId="17">
    <w:abstractNumId w:val="13"/>
  </w:num>
  <w:num w:numId="18">
    <w:abstractNumId w:val="27"/>
  </w:num>
  <w:num w:numId="19">
    <w:abstractNumId w:val="42"/>
  </w:num>
  <w:num w:numId="20">
    <w:abstractNumId w:val="28"/>
  </w:num>
  <w:num w:numId="21">
    <w:abstractNumId w:val="12"/>
  </w:num>
  <w:num w:numId="22">
    <w:abstractNumId w:val="52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49"/>
  </w:num>
  <w:num w:numId="31">
    <w:abstractNumId w:val="18"/>
  </w:num>
  <w:num w:numId="32">
    <w:abstractNumId w:val="1"/>
  </w:num>
  <w:num w:numId="33">
    <w:abstractNumId w:val="3"/>
  </w:num>
  <w:num w:numId="34">
    <w:abstractNumId w:val="34"/>
  </w:num>
  <w:num w:numId="35">
    <w:abstractNumId w:val="37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1"/>
  </w:num>
  <w:num w:numId="41">
    <w:abstractNumId w:val="19"/>
  </w:num>
  <w:num w:numId="42">
    <w:abstractNumId w:val="29"/>
  </w:num>
  <w:num w:numId="43">
    <w:abstractNumId w:val="39"/>
  </w:num>
  <w:num w:numId="44">
    <w:abstractNumId w:val="38"/>
  </w:num>
  <w:num w:numId="45">
    <w:abstractNumId w:val="2"/>
  </w:num>
  <w:num w:numId="46">
    <w:abstractNumId w:val="44"/>
  </w:num>
  <w:num w:numId="47">
    <w:abstractNumId w:val="46"/>
  </w:num>
  <w:num w:numId="48">
    <w:abstractNumId w:val="35"/>
  </w:num>
  <w:num w:numId="49">
    <w:abstractNumId w:val="40"/>
  </w:num>
  <w:num w:numId="50">
    <w:abstractNumId w:val="31"/>
  </w:num>
  <w:num w:numId="51">
    <w:abstractNumId w:val="33"/>
  </w:num>
  <w:num w:numId="52">
    <w:abstractNumId w:val="41"/>
  </w:num>
  <w:num w:numId="53">
    <w:abstractNumId w:val="45"/>
  </w:num>
  <w:num w:numId="54">
    <w:abstractNumId w:val="36"/>
  </w:num>
  <w:num w:numId="55">
    <w:abstractNumId w:val="4"/>
  </w:num>
  <w:num w:numId="56">
    <w:abstractNumId w:val="30"/>
  </w:num>
  <w:num w:numId="57">
    <w:abstractNumId w:val="9"/>
  </w:num>
  <w:num w:numId="58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21CD4"/>
    <w:rsid w:val="00022793"/>
    <w:rsid w:val="000274B2"/>
    <w:rsid w:val="00027DC3"/>
    <w:rsid w:val="00030E98"/>
    <w:rsid w:val="0003787A"/>
    <w:rsid w:val="000431CF"/>
    <w:rsid w:val="00044712"/>
    <w:rsid w:val="00051494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101C"/>
    <w:rsid w:val="000E3010"/>
    <w:rsid w:val="000E4545"/>
    <w:rsid w:val="000E65EE"/>
    <w:rsid w:val="0010024A"/>
    <w:rsid w:val="00101D4E"/>
    <w:rsid w:val="00103300"/>
    <w:rsid w:val="00104745"/>
    <w:rsid w:val="00110687"/>
    <w:rsid w:val="00112045"/>
    <w:rsid w:val="00117FC7"/>
    <w:rsid w:val="00123174"/>
    <w:rsid w:val="00125EEE"/>
    <w:rsid w:val="0012627B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B0F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F3379"/>
    <w:rsid w:val="001F45E5"/>
    <w:rsid w:val="00202F84"/>
    <w:rsid w:val="00205729"/>
    <w:rsid w:val="002204A5"/>
    <w:rsid w:val="00221012"/>
    <w:rsid w:val="00221187"/>
    <w:rsid w:val="00221E6D"/>
    <w:rsid w:val="00222F0E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4E05"/>
    <w:rsid w:val="002B23F6"/>
    <w:rsid w:val="002B445D"/>
    <w:rsid w:val="002B4CD7"/>
    <w:rsid w:val="002B4D34"/>
    <w:rsid w:val="002B79FE"/>
    <w:rsid w:val="002C732D"/>
    <w:rsid w:val="002D037D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10E4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F38C6"/>
    <w:rsid w:val="003F54EC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BD7"/>
    <w:rsid w:val="00520CFF"/>
    <w:rsid w:val="005218E2"/>
    <w:rsid w:val="00521BA6"/>
    <w:rsid w:val="00525215"/>
    <w:rsid w:val="00542001"/>
    <w:rsid w:val="005435B1"/>
    <w:rsid w:val="005441DE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284E"/>
    <w:rsid w:val="005E470B"/>
    <w:rsid w:val="005F065F"/>
    <w:rsid w:val="005F5BC8"/>
    <w:rsid w:val="006079D8"/>
    <w:rsid w:val="00610A7B"/>
    <w:rsid w:val="00612F15"/>
    <w:rsid w:val="0062073C"/>
    <w:rsid w:val="00622049"/>
    <w:rsid w:val="00624ADE"/>
    <w:rsid w:val="00632C6A"/>
    <w:rsid w:val="006408C9"/>
    <w:rsid w:val="0064581E"/>
    <w:rsid w:val="00654366"/>
    <w:rsid w:val="006552DE"/>
    <w:rsid w:val="00656EAF"/>
    <w:rsid w:val="00667A32"/>
    <w:rsid w:val="006714E0"/>
    <w:rsid w:val="00681566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183"/>
    <w:rsid w:val="007861D9"/>
    <w:rsid w:val="00792AC0"/>
    <w:rsid w:val="00793DC4"/>
    <w:rsid w:val="007954DC"/>
    <w:rsid w:val="00795E50"/>
    <w:rsid w:val="007B1967"/>
    <w:rsid w:val="007C2205"/>
    <w:rsid w:val="007D21E5"/>
    <w:rsid w:val="007D7BAC"/>
    <w:rsid w:val="007E1FAA"/>
    <w:rsid w:val="007E30D7"/>
    <w:rsid w:val="007E46B5"/>
    <w:rsid w:val="007E7C30"/>
    <w:rsid w:val="007F3F4D"/>
    <w:rsid w:val="00812BF0"/>
    <w:rsid w:val="008154ED"/>
    <w:rsid w:val="0081574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76A35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277"/>
    <w:rsid w:val="008C2F5C"/>
    <w:rsid w:val="008C5A69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299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755F3"/>
    <w:rsid w:val="00A8375E"/>
    <w:rsid w:val="00A86A84"/>
    <w:rsid w:val="00A86DBD"/>
    <w:rsid w:val="00A934C7"/>
    <w:rsid w:val="00AA5945"/>
    <w:rsid w:val="00AB2C21"/>
    <w:rsid w:val="00AB5C7A"/>
    <w:rsid w:val="00AC0D63"/>
    <w:rsid w:val="00AC3904"/>
    <w:rsid w:val="00AC4C08"/>
    <w:rsid w:val="00AD113E"/>
    <w:rsid w:val="00AD4C3C"/>
    <w:rsid w:val="00AD5565"/>
    <w:rsid w:val="00AE358E"/>
    <w:rsid w:val="00AF007D"/>
    <w:rsid w:val="00AF3660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C5982"/>
    <w:rsid w:val="00BD49D1"/>
    <w:rsid w:val="00BD789F"/>
    <w:rsid w:val="00BE4212"/>
    <w:rsid w:val="00BF0188"/>
    <w:rsid w:val="00BF2F84"/>
    <w:rsid w:val="00C17425"/>
    <w:rsid w:val="00C17F27"/>
    <w:rsid w:val="00C21CF6"/>
    <w:rsid w:val="00C22885"/>
    <w:rsid w:val="00C30A69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D2F51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80CE5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216B"/>
    <w:rsid w:val="00DE3A91"/>
    <w:rsid w:val="00DF5133"/>
    <w:rsid w:val="00DF6331"/>
    <w:rsid w:val="00DF6646"/>
    <w:rsid w:val="00E01E07"/>
    <w:rsid w:val="00E05F7C"/>
    <w:rsid w:val="00E13320"/>
    <w:rsid w:val="00E25A22"/>
    <w:rsid w:val="00E33BB3"/>
    <w:rsid w:val="00E40E4A"/>
    <w:rsid w:val="00E45363"/>
    <w:rsid w:val="00E47071"/>
    <w:rsid w:val="00E47A44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01F8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9223A"/>
    <w:rsid w:val="00F946BE"/>
    <w:rsid w:val="00F97CDC"/>
    <w:rsid w:val="00FA1A8A"/>
    <w:rsid w:val="00FA5148"/>
    <w:rsid w:val="00FA75C0"/>
    <w:rsid w:val="00FA7E0B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BF22-FA27-45B0-9815-5BE0FACC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3</cp:revision>
  <cp:lastPrinted>2017-11-09T14:10:00Z</cp:lastPrinted>
  <dcterms:created xsi:type="dcterms:W3CDTF">2018-05-10T10:35:00Z</dcterms:created>
  <dcterms:modified xsi:type="dcterms:W3CDTF">2018-05-10T10:37:00Z</dcterms:modified>
</cp:coreProperties>
</file>