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8789" w14:textId="77777777" w:rsidR="00A64DE1" w:rsidRPr="00A64DE1" w:rsidRDefault="00A64DE1" w:rsidP="00A64DE1">
      <w:pPr>
        <w:widowControl w:val="0"/>
        <w:pBdr>
          <w:top w:val="nil"/>
          <w:left w:val="nil"/>
          <w:bottom w:val="nil"/>
          <w:right w:val="nil"/>
          <w:between w:val="nil"/>
        </w:pBdr>
        <w:suppressAutoHyphens/>
        <w:spacing w:after="0" w:line="276" w:lineRule="auto"/>
        <w:rPr>
          <w:rFonts w:ascii="Times New Roman" w:eastAsia="Times New Roman" w:hAnsi="Times New Roman" w:cs="Times New Roman"/>
          <w:sz w:val="20"/>
          <w:szCs w:val="20"/>
          <w:lang w:eastAsia="zh-CN"/>
        </w:rPr>
      </w:pPr>
    </w:p>
    <w:p w14:paraId="79FB4D0F" w14:textId="77777777" w:rsidR="00A64DE1" w:rsidRPr="00A64DE1" w:rsidRDefault="00A64DE1" w:rsidP="00A64DE1">
      <w:pPr>
        <w:pBdr>
          <w:top w:val="nil"/>
          <w:left w:val="nil"/>
          <w:bottom w:val="nil"/>
          <w:right w:val="nil"/>
          <w:between w:val="nil"/>
        </w:pBdr>
        <w:suppressAutoHyphens/>
        <w:spacing w:after="0" w:line="240" w:lineRule="auto"/>
        <w:rPr>
          <w:rFonts w:ascii="Garamond" w:eastAsia="Garamond" w:hAnsi="Garamond" w:cs="Garamond"/>
          <w:color w:val="000000"/>
          <w:sz w:val="18"/>
          <w:szCs w:val="18"/>
          <w:lang w:eastAsia="zh-CN"/>
        </w:rPr>
      </w:pPr>
    </w:p>
    <w:tbl>
      <w:tblPr>
        <w:tblW w:w="9619" w:type="dxa"/>
        <w:tblLayout w:type="fixed"/>
        <w:tblLook w:val="0000" w:firstRow="0" w:lastRow="0" w:firstColumn="0" w:lastColumn="0" w:noHBand="0" w:noVBand="0"/>
      </w:tblPr>
      <w:tblGrid>
        <w:gridCol w:w="2154"/>
        <w:gridCol w:w="7465"/>
      </w:tblGrid>
      <w:tr w:rsidR="00A64DE1" w:rsidRPr="00A64DE1" w14:paraId="13B31C7C" w14:textId="77777777" w:rsidTr="0060557F">
        <w:trPr>
          <w:trHeight w:val="993"/>
        </w:trPr>
        <w:tc>
          <w:tcPr>
            <w:tcW w:w="2154" w:type="dxa"/>
            <w:shd w:val="clear" w:color="auto" w:fill="auto"/>
          </w:tcPr>
          <w:p w14:paraId="38C844CA" w14:textId="77777777" w:rsidR="00A64DE1" w:rsidRPr="00A64DE1" w:rsidRDefault="00A64DE1" w:rsidP="00A64DE1">
            <w:pPr>
              <w:pBdr>
                <w:top w:val="nil"/>
                <w:left w:val="nil"/>
                <w:bottom w:val="nil"/>
                <w:right w:val="nil"/>
                <w:between w:val="nil"/>
              </w:pBdr>
              <w:suppressAutoHyphens/>
              <w:spacing w:after="0" w:line="240" w:lineRule="auto"/>
              <w:rPr>
                <w:rFonts w:ascii="Arial" w:eastAsia="Arial" w:hAnsi="Arial" w:cs="Arial"/>
                <w:color w:val="000000"/>
                <w:sz w:val="20"/>
                <w:szCs w:val="20"/>
                <w:lang w:eastAsia="zh-CN"/>
              </w:rPr>
            </w:pPr>
            <w:r w:rsidRPr="00A64DE1">
              <w:rPr>
                <w:rFonts w:ascii="Times New Roman" w:eastAsia="Times New Roman" w:hAnsi="Times New Roman" w:cs="Times New Roman"/>
                <w:noProof/>
                <w:sz w:val="20"/>
                <w:szCs w:val="20"/>
                <w:lang w:eastAsia="zh-CN"/>
              </w:rPr>
              <w:drawing>
                <wp:anchor distT="0" distB="0" distL="114935" distR="114935" simplePos="0" relativeHeight="251659264" behindDoc="0" locked="0" layoutInCell="1" allowOverlap="1" wp14:anchorId="595889CD" wp14:editId="34AB65A0">
                  <wp:simplePos x="0" y="0"/>
                  <wp:positionH relativeFrom="margin">
                    <wp:posOffset>-2540</wp:posOffset>
                  </wp:positionH>
                  <wp:positionV relativeFrom="paragraph">
                    <wp:posOffset>140970</wp:posOffset>
                  </wp:positionV>
                  <wp:extent cx="1285240" cy="662305"/>
                  <wp:effectExtent l="0" t="0" r="0" b="444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1" t="-46" r="-21" b="-46"/>
                          <a:stretch>
                            <a:fillRect/>
                          </a:stretch>
                        </pic:blipFill>
                        <pic:spPr bwMode="auto">
                          <a:xfrm>
                            <a:off x="0" y="0"/>
                            <a:ext cx="1285240" cy="6623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7465" w:type="dxa"/>
            <w:shd w:val="clear" w:color="auto" w:fill="auto"/>
          </w:tcPr>
          <w:p w14:paraId="7603DB76" w14:textId="77777777" w:rsidR="00A64DE1" w:rsidRPr="00A64DE1" w:rsidRDefault="00A64DE1" w:rsidP="00A64DE1">
            <w:pPr>
              <w:numPr>
                <w:ilvl w:val="0"/>
                <w:numId w:val="1"/>
              </w:numPr>
              <w:pBdr>
                <w:top w:val="nil"/>
                <w:left w:val="nil"/>
                <w:bottom w:val="nil"/>
                <w:right w:val="nil"/>
                <w:between w:val="nil"/>
              </w:pBdr>
              <w:tabs>
                <w:tab w:val="left" w:pos="720"/>
              </w:tabs>
              <w:suppressAutoHyphens/>
              <w:spacing w:after="0" w:line="240" w:lineRule="auto"/>
              <w:rPr>
                <w:rFonts w:ascii="Times New Roman" w:eastAsia="Times New Roman" w:hAnsi="Times New Roman" w:cs="Times New Roman"/>
                <w:sz w:val="20"/>
                <w:szCs w:val="20"/>
                <w:lang w:eastAsia="zh-CN"/>
              </w:rPr>
            </w:pPr>
            <w:r w:rsidRPr="00A64DE1">
              <w:rPr>
                <w:rFonts w:ascii="Arial" w:eastAsia="Arial" w:hAnsi="Arial" w:cs="Arial"/>
                <w:b/>
                <w:color w:val="000000"/>
                <w:lang w:eastAsia="zh-CN"/>
              </w:rPr>
              <w:t>U.O.C. Gastroenterologia – Ospedale di Vicenza</w:t>
            </w:r>
          </w:p>
          <w:p w14:paraId="0D073528" w14:textId="77777777" w:rsidR="00A64DE1" w:rsidRPr="00A64DE1" w:rsidRDefault="00A64DE1" w:rsidP="00A64DE1">
            <w:pPr>
              <w:pBdr>
                <w:top w:val="nil"/>
                <w:left w:val="nil"/>
                <w:bottom w:val="nil"/>
                <w:right w:val="nil"/>
                <w:between w:val="nil"/>
              </w:pBdr>
              <w:suppressAutoHyphens/>
              <w:spacing w:after="0" w:line="240" w:lineRule="auto"/>
              <w:ind w:left="720"/>
              <w:rPr>
                <w:rFonts w:ascii="Arial" w:eastAsia="Arial" w:hAnsi="Arial" w:cs="Arial"/>
                <w:b/>
                <w:color w:val="000000"/>
                <w:lang w:eastAsia="zh-CN"/>
              </w:rPr>
            </w:pPr>
          </w:p>
          <w:p w14:paraId="688EF999" w14:textId="77777777" w:rsidR="00A64DE1" w:rsidRPr="00A64DE1" w:rsidRDefault="00A64DE1" w:rsidP="00A64DE1">
            <w:pPr>
              <w:numPr>
                <w:ilvl w:val="0"/>
                <w:numId w:val="1"/>
              </w:numPr>
              <w:pBdr>
                <w:top w:val="nil"/>
                <w:left w:val="nil"/>
                <w:bottom w:val="nil"/>
                <w:right w:val="nil"/>
                <w:between w:val="nil"/>
              </w:pBdr>
              <w:tabs>
                <w:tab w:val="left" w:pos="720"/>
              </w:tabs>
              <w:suppressAutoHyphens/>
              <w:spacing w:after="0" w:line="240" w:lineRule="auto"/>
              <w:rPr>
                <w:rFonts w:ascii="Times New Roman" w:eastAsia="Times New Roman" w:hAnsi="Times New Roman" w:cs="Times New Roman"/>
                <w:sz w:val="20"/>
                <w:szCs w:val="20"/>
                <w:lang w:eastAsia="zh-CN"/>
              </w:rPr>
            </w:pPr>
            <w:r w:rsidRPr="00A64DE1">
              <w:rPr>
                <w:rFonts w:ascii="Arial" w:eastAsia="Arial" w:hAnsi="Arial" w:cs="Arial"/>
                <w:b/>
                <w:color w:val="000000"/>
                <w:lang w:eastAsia="zh-CN"/>
              </w:rPr>
              <w:t>U.O.S.D Gastroenterologia ed Endoscopia Digestiva</w:t>
            </w:r>
            <w:r w:rsidRPr="00A64DE1">
              <w:rPr>
                <w:rFonts w:ascii="Arial" w:eastAsia="Arial" w:hAnsi="Arial" w:cs="Arial"/>
                <w:color w:val="000000"/>
                <w:sz w:val="20"/>
                <w:szCs w:val="20"/>
                <w:lang w:eastAsia="zh-CN"/>
              </w:rPr>
              <w:br/>
            </w:r>
            <w:r w:rsidRPr="00A64DE1">
              <w:rPr>
                <w:rFonts w:ascii="Arial" w:eastAsia="Arial" w:hAnsi="Arial" w:cs="Arial"/>
                <w:b/>
                <w:color w:val="000000"/>
                <w:lang w:eastAsia="zh-CN"/>
              </w:rPr>
              <w:t>Ospedali di Montecchio Maggiore, Arzignano, Valdagno</w:t>
            </w:r>
          </w:p>
          <w:p w14:paraId="500A5A04" w14:textId="77777777" w:rsidR="00A64DE1" w:rsidRPr="00A64DE1" w:rsidRDefault="00A64DE1" w:rsidP="00A64DE1">
            <w:pPr>
              <w:pBdr>
                <w:top w:val="nil"/>
                <w:left w:val="nil"/>
                <w:bottom w:val="nil"/>
                <w:right w:val="nil"/>
                <w:between w:val="nil"/>
              </w:pBdr>
              <w:suppressAutoHyphens/>
              <w:spacing w:after="0" w:line="240" w:lineRule="auto"/>
              <w:ind w:left="720"/>
              <w:rPr>
                <w:rFonts w:ascii="Arial" w:eastAsia="Arial" w:hAnsi="Arial" w:cs="Arial"/>
                <w:b/>
                <w:color w:val="000000"/>
                <w:lang w:eastAsia="zh-CN"/>
              </w:rPr>
            </w:pPr>
          </w:p>
          <w:p w14:paraId="5C42E910" w14:textId="77777777" w:rsidR="00A64DE1" w:rsidRPr="00105159" w:rsidRDefault="00A64DE1" w:rsidP="00A64DE1">
            <w:pPr>
              <w:numPr>
                <w:ilvl w:val="0"/>
                <w:numId w:val="1"/>
              </w:numPr>
              <w:pBdr>
                <w:top w:val="nil"/>
                <w:left w:val="nil"/>
                <w:bottom w:val="nil"/>
                <w:right w:val="nil"/>
                <w:between w:val="nil"/>
              </w:pBdr>
              <w:tabs>
                <w:tab w:val="left" w:pos="720"/>
              </w:tabs>
              <w:suppressAutoHyphens/>
              <w:spacing w:after="0" w:line="240" w:lineRule="auto"/>
              <w:rPr>
                <w:rFonts w:ascii="Times New Roman" w:eastAsia="Times New Roman" w:hAnsi="Times New Roman" w:cs="Times New Roman"/>
                <w:sz w:val="20"/>
                <w:szCs w:val="20"/>
                <w:lang w:eastAsia="zh-CN"/>
              </w:rPr>
            </w:pPr>
            <w:r w:rsidRPr="00A64DE1">
              <w:rPr>
                <w:rFonts w:ascii="Arial" w:eastAsia="Arial" w:hAnsi="Arial" w:cs="Arial"/>
                <w:b/>
                <w:color w:val="000000"/>
                <w:lang w:eastAsia="zh-CN"/>
              </w:rPr>
              <w:t>U.O.C. Chirurgia – Ospedale di Noventa Vicentina</w:t>
            </w:r>
          </w:p>
          <w:p w14:paraId="0DF3EB06" w14:textId="77777777" w:rsidR="00105159" w:rsidRDefault="00105159" w:rsidP="00105159">
            <w:pPr>
              <w:pStyle w:val="Paragrafoelenco"/>
              <w:rPr>
                <w:rFonts w:ascii="Times New Roman" w:eastAsia="Times New Roman" w:hAnsi="Times New Roman" w:cs="Times New Roman"/>
                <w:sz w:val="20"/>
                <w:szCs w:val="20"/>
                <w:lang w:eastAsia="zh-CN"/>
              </w:rPr>
            </w:pPr>
          </w:p>
          <w:p w14:paraId="531C87B3" w14:textId="77777777" w:rsidR="00105159" w:rsidRDefault="00105159" w:rsidP="00105159">
            <w:pPr>
              <w:pBdr>
                <w:top w:val="nil"/>
                <w:left w:val="nil"/>
                <w:bottom w:val="nil"/>
                <w:right w:val="nil"/>
                <w:between w:val="nil"/>
              </w:pBdr>
              <w:tabs>
                <w:tab w:val="left" w:pos="720"/>
              </w:tabs>
              <w:suppressAutoHyphens/>
              <w:spacing w:after="0" w:line="240" w:lineRule="auto"/>
              <w:ind w:left="720"/>
              <w:rPr>
                <w:rFonts w:ascii="Times New Roman" w:eastAsia="Times New Roman" w:hAnsi="Times New Roman" w:cs="Times New Roman"/>
                <w:sz w:val="20"/>
                <w:szCs w:val="20"/>
                <w:lang w:eastAsia="zh-CN"/>
              </w:rPr>
            </w:pPr>
          </w:p>
          <w:p w14:paraId="382C39D3" w14:textId="618C0158" w:rsidR="00105159" w:rsidRPr="00A64DE1" w:rsidRDefault="00105159" w:rsidP="00105159">
            <w:pPr>
              <w:pBdr>
                <w:top w:val="nil"/>
                <w:left w:val="nil"/>
                <w:bottom w:val="nil"/>
                <w:right w:val="nil"/>
                <w:between w:val="nil"/>
              </w:pBdr>
              <w:tabs>
                <w:tab w:val="left" w:pos="720"/>
              </w:tabs>
              <w:suppressAutoHyphens/>
              <w:spacing w:after="0" w:line="240" w:lineRule="auto"/>
              <w:ind w:left="720"/>
              <w:rPr>
                <w:rFonts w:ascii="Times New Roman" w:eastAsia="Times New Roman" w:hAnsi="Times New Roman" w:cs="Times New Roman"/>
                <w:sz w:val="20"/>
                <w:szCs w:val="20"/>
                <w:lang w:eastAsia="zh-CN"/>
              </w:rPr>
            </w:pPr>
          </w:p>
        </w:tc>
      </w:tr>
    </w:tbl>
    <w:p w14:paraId="3182A965" w14:textId="31776BD7" w:rsidR="00DC0A8C" w:rsidRDefault="00DC0A8C"/>
    <w:p w14:paraId="263B5B18" w14:textId="77777777" w:rsidR="00DC0A8C" w:rsidRPr="00F63C37" w:rsidRDefault="00DC0A8C" w:rsidP="00DC0A8C">
      <w:pPr>
        <w:pStyle w:val="Titolo"/>
        <w:spacing w:line="244" w:lineRule="auto"/>
        <w:jc w:val="both"/>
        <w:rPr>
          <w:rFonts w:ascii="Arial" w:hAnsi="Arial" w:cs="Arial"/>
          <w:b/>
          <w:sz w:val="28"/>
          <w:szCs w:val="28"/>
        </w:rPr>
      </w:pPr>
      <w:r w:rsidRPr="00F63C37">
        <w:rPr>
          <w:rFonts w:ascii="Arial" w:hAnsi="Arial" w:cs="Arial"/>
          <w:b/>
          <w:w w:val="130"/>
          <w:sz w:val="28"/>
          <w:szCs w:val="28"/>
        </w:rPr>
        <w:t>INFORMATIVA</w:t>
      </w:r>
      <w:r w:rsidRPr="00F63C37">
        <w:rPr>
          <w:rFonts w:ascii="Arial" w:hAnsi="Arial" w:cs="Arial"/>
          <w:b/>
          <w:spacing w:val="-17"/>
          <w:w w:val="130"/>
          <w:sz w:val="28"/>
          <w:szCs w:val="28"/>
        </w:rPr>
        <w:t xml:space="preserve"> </w:t>
      </w:r>
      <w:r w:rsidRPr="00F63C37">
        <w:rPr>
          <w:rFonts w:ascii="Arial" w:hAnsi="Arial" w:cs="Arial"/>
          <w:b/>
          <w:w w:val="130"/>
          <w:sz w:val="28"/>
          <w:szCs w:val="28"/>
        </w:rPr>
        <w:t>PER</w:t>
      </w:r>
      <w:r w:rsidRPr="00F63C37">
        <w:rPr>
          <w:rFonts w:ascii="Arial" w:hAnsi="Arial" w:cs="Arial"/>
          <w:b/>
          <w:spacing w:val="-16"/>
          <w:w w:val="130"/>
          <w:sz w:val="28"/>
          <w:szCs w:val="28"/>
        </w:rPr>
        <w:t xml:space="preserve"> </w:t>
      </w:r>
      <w:r w:rsidRPr="00F63C37">
        <w:rPr>
          <w:rFonts w:ascii="Arial" w:hAnsi="Arial" w:cs="Arial"/>
          <w:b/>
          <w:w w:val="130"/>
          <w:sz w:val="28"/>
          <w:szCs w:val="28"/>
        </w:rPr>
        <w:t>IL</w:t>
      </w:r>
      <w:r w:rsidRPr="00F63C37">
        <w:rPr>
          <w:rFonts w:ascii="Arial" w:hAnsi="Arial" w:cs="Arial"/>
          <w:b/>
          <w:spacing w:val="-16"/>
          <w:w w:val="130"/>
          <w:sz w:val="28"/>
          <w:szCs w:val="28"/>
        </w:rPr>
        <w:t xml:space="preserve"> </w:t>
      </w:r>
      <w:r w:rsidRPr="00F63C37">
        <w:rPr>
          <w:rFonts w:ascii="Arial" w:hAnsi="Arial" w:cs="Arial"/>
          <w:b/>
          <w:w w:val="130"/>
          <w:sz w:val="28"/>
          <w:szCs w:val="28"/>
        </w:rPr>
        <w:t>CONSENSO</w:t>
      </w:r>
      <w:r w:rsidRPr="00F63C37">
        <w:rPr>
          <w:rFonts w:ascii="Arial" w:hAnsi="Arial" w:cs="Arial"/>
          <w:b/>
          <w:spacing w:val="-14"/>
          <w:w w:val="130"/>
          <w:sz w:val="28"/>
          <w:szCs w:val="28"/>
        </w:rPr>
        <w:t xml:space="preserve"> </w:t>
      </w:r>
      <w:r w:rsidRPr="00F63C37">
        <w:rPr>
          <w:rFonts w:ascii="Arial" w:hAnsi="Arial" w:cs="Arial"/>
          <w:b/>
          <w:w w:val="130"/>
          <w:sz w:val="28"/>
          <w:szCs w:val="28"/>
        </w:rPr>
        <w:t>INFORMATO</w:t>
      </w:r>
      <w:r w:rsidRPr="00F63C37">
        <w:rPr>
          <w:rFonts w:ascii="Arial" w:hAnsi="Arial" w:cs="Arial"/>
          <w:b/>
          <w:spacing w:val="-17"/>
          <w:w w:val="130"/>
          <w:sz w:val="28"/>
          <w:szCs w:val="28"/>
        </w:rPr>
        <w:t xml:space="preserve"> </w:t>
      </w:r>
      <w:r w:rsidRPr="00F63C37">
        <w:rPr>
          <w:rFonts w:ascii="Arial" w:hAnsi="Arial" w:cs="Arial"/>
          <w:b/>
          <w:w w:val="130"/>
          <w:sz w:val="28"/>
          <w:szCs w:val="28"/>
        </w:rPr>
        <w:t>PER ESOFAGO-GASTRO-DUODENOSCOPIA (EGDS)</w:t>
      </w:r>
    </w:p>
    <w:p w14:paraId="770518D8" w14:textId="77777777" w:rsidR="0047271E" w:rsidRDefault="0047271E" w:rsidP="00DC0A8C">
      <w:pPr>
        <w:spacing w:before="294"/>
        <w:ind w:left="115"/>
        <w:jc w:val="both"/>
        <w:rPr>
          <w:rFonts w:ascii="Times New Roman"/>
          <w:i/>
          <w:sz w:val="24"/>
        </w:rPr>
      </w:pPr>
    </w:p>
    <w:p w14:paraId="4E22763E" w14:textId="5F3E6066" w:rsidR="00DC0A8C" w:rsidRDefault="00DC0A8C" w:rsidP="00DC0A8C">
      <w:pPr>
        <w:spacing w:before="294"/>
        <w:ind w:left="115"/>
        <w:jc w:val="both"/>
        <w:rPr>
          <w:rFonts w:ascii="Times New Roman"/>
          <w:i/>
          <w:sz w:val="24"/>
        </w:rPr>
      </w:pPr>
      <w:r>
        <w:rPr>
          <w:rFonts w:ascii="Times New Roman"/>
          <w:i/>
          <w:sz w:val="24"/>
        </w:rPr>
        <w:t>Gentile</w:t>
      </w:r>
      <w:r>
        <w:rPr>
          <w:rFonts w:ascii="Times New Roman"/>
          <w:i/>
          <w:spacing w:val="-4"/>
          <w:sz w:val="24"/>
        </w:rPr>
        <w:t xml:space="preserve"> </w:t>
      </w:r>
      <w:r>
        <w:rPr>
          <w:rFonts w:ascii="Times New Roman"/>
          <w:i/>
          <w:spacing w:val="-2"/>
          <w:sz w:val="24"/>
        </w:rPr>
        <w:t>Signore/a,</w:t>
      </w:r>
    </w:p>
    <w:p w14:paraId="1B1F1027" w14:textId="77777777" w:rsidR="00DC0A8C" w:rsidRDefault="00DC0A8C" w:rsidP="00DC0A8C">
      <w:pPr>
        <w:ind w:left="115" w:right="218"/>
        <w:jc w:val="both"/>
        <w:rPr>
          <w:rFonts w:ascii="Times New Roman" w:hAnsi="Times New Roman"/>
          <w:i/>
          <w:sz w:val="24"/>
        </w:rPr>
      </w:pPr>
      <w:r>
        <w:rPr>
          <w:rFonts w:ascii="Times New Roman" w:hAnsi="Times New Roman"/>
          <w:i/>
          <w:sz w:val="24"/>
        </w:rPr>
        <w:t>per</w:t>
      </w:r>
      <w:r>
        <w:rPr>
          <w:rFonts w:ascii="Times New Roman" w:hAnsi="Times New Roman"/>
          <w:i/>
          <w:spacing w:val="-4"/>
          <w:sz w:val="24"/>
        </w:rPr>
        <w:t xml:space="preserve"> </w:t>
      </w:r>
      <w:r>
        <w:rPr>
          <w:rFonts w:ascii="Times New Roman" w:hAnsi="Times New Roman"/>
          <w:i/>
          <w:sz w:val="24"/>
        </w:rPr>
        <w:t>potersi</w:t>
      </w:r>
      <w:r>
        <w:rPr>
          <w:rFonts w:ascii="Times New Roman" w:hAnsi="Times New Roman"/>
          <w:i/>
          <w:spacing w:val="-5"/>
          <w:sz w:val="24"/>
        </w:rPr>
        <w:t xml:space="preserve"> </w:t>
      </w:r>
      <w:r>
        <w:rPr>
          <w:rFonts w:ascii="Times New Roman" w:hAnsi="Times New Roman"/>
          <w:i/>
          <w:sz w:val="24"/>
        </w:rPr>
        <w:t>sottoporre</w:t>
      </w:r>
      <w:r>
        <w:rPr>
          <w:rFonts w:ascii="Times New Roman" w:hAnsi="Times New Roman"/>
          <w:i/>
          <w:spacing w:val="-5"/>
          <w:sz w:val="24"/>
        </w:rPr>
        <w:t xml:space="preserve"> </w:t>
      </w:r>
      <w:r>
        <w:rPr>
          <w:rFonts w:ascii="Times New Roman" w:hAnsi="Times New Roman"/>
          <w:i/>
          <w:sz w:val="24"/>
        </w:rPr>
        <w:t>ad</w:t>
      </w:r>
      <w:r>
        <w:rPr>
          <w:rFonts w:ascii="Times New Roman" w:hAnsi="Times New Roman"/>
          <w:i/>
          <w:spacing w:val="-4"/>
          <w:sz w:val="24"/>
        </w:rPr>
        <w:t xml:space="preserve"> </w:t>
      </w:r>
      <w:r>
        <w:rPr>
          <w:rFonts w:ascii="Times New Roman" w:hAnsi="Times New Roman"/>
          <w:i/>
          <w:sz w:val="24"/>
        </w:rPr>
        <w:t>esame</w:t>
      </w:r>
      <w:r>
        <w:rPr>
          <w:rFonts w:ascii="Times New Roman" w:hAnsi="Times New Roman"/>
          <w:i/>
          <w:spacing w:val="-3"/>
          <w:sz w:val="24"/>
        </w:rPr>
        <w:t xml:space="preserve"> </w:t>
      </w:r>
      <w:r>
        <w:rPr>
          <w:rFonts w:ascii="Times New Roman" w:hAnsi="Times New Roman"/>
          <w:i/>
          <w:sz w:val="24"/>
        </w:rPr>
        <w:t>endoscopico,</w:t>
      </w:r>
      <w:r>
        <w:rPr>
          <w:rFonts w:ascii="Times New Roman" w:hAnsi="Times New Roman"/>
          <w:i/>
          <w:spacing w:val="-4"/>
          <w:sz w:val="24"/>
        </w:rPr>
        <w:t xml:space="preserve"> </w:t>
      </w:r>
      <w:r>
        <w:rPr>
          <w:rFonts w:ascii="Times New Roman" w:hAnsi="Times New Roman"/>
          <w:i/>
          <w:sz w:val="24"/>
        </w:rPr>
        <w:t>è</w:t>
      </w:r>
      <w:r>
        <w:rPr>
          <w:rFonts w:ascii="Times New Roman" w:hAnsi="Times New Roman"/>
          <w:i/>
          <w:spacing w:val="-3"/>
          <w:sz w:val="24"/>
        </w:rPr>
        <w:t xml:space="preserve"> </w:t>
      </w:r>
      <w:r>
        <w:rPr>
          <w:rFonts w:ascii="Times New Roman" w:hAnsi="Times New Roman"/>
          <w:i/>
          <w:sz w:val="24"/>
        </w:rPr>
        <w:t>necessario</w:t>
      </w:r>
      <w:r>
        <w:rPr>
          <w:rFonts w:ascii="Times New Roman" w:hAnsi="Times New Roman"/>
          <w:i/>
          <w:spacing w:val="-3"/>
          <w:sz w:val="24"/>
        </w:rPr>
        <w:t xml:space="preserve"> </w:t>
      </w:r>
      <w:r>
        <w:rPr>
          <w:rFonts w:ascii="Times New Roman" w:hAnsi="Times New Roman"/>
          <w:i/>
          <w:sz w:val="24"/>
        </w:rPr>
        <w:t>che</w:t>
      </w:r>
      <w:r>
        <w:rPr>
          <w:rFonts w:ascii="Times New Roman" w:hAnsi="Times New Roman"/>
          <w:i/>
          <w:spacing w:val="-5"/>
          <w:sz w:val="24"/>
        </w:rPr>
        <w:t xml:space="preserve"> </w:t>
      </w:r>
      <w:r>
        <w:rPr>
          <w:rFonts w:ascii="Times New Roman" w:hAnsi="Times New Roman"/>
          <w:i/>
          <w:sz w:val="24"/>
        </w:rPr>
        <w:t>Lei</w:t>
      </w:r>
      <w:r>
        <w:rPr>
          <w:rFonts w:ascii="Times New Roman" w:hAnsi="Times New Roman"/>
          <w:i/>
          <w:spacing w:val="-3"/>
          <w:sz w:val="24"/>
        </w:rPr>
        <w:t xml:space="preserve"> </w:t>
      </w:r>
      <w:r>
        <w:rPr>
          <w:rFonts w:ascii="Times New Roman" w:hAnsi="Times New Roman"/>
          <w:i/>
          <w:sz w:val="24"/>
        </w:rPr>
        <w:t>fornisca</w:t>
      </w:r>
      <w:r>
        <w:rPr>
          <w:rFonts w:ascii="Times New Roman" w:hAnsi="Times New Roman"/>
          <w:i/>
          <w:spacing w:val="-4"/>
          <w:sz w:val="24"/>
        </w:rPr>
        <w:t xml:space="preserve"> </w:t>
      </w:r>
      <w:r>
        <w:rPr>
          <w:rFonts w:ascii="Times New Roman" w:hAnsi="Times New Roman"/>
          <w:i/>
          <w:sz w:val="24"/>
        </w:rPr>
        <w:t>il</w:t>
      </w:r>
      <w:r>
        <w:rPr>
          <w:rFonts w:ascii="Times New Roman" w:hAnsi="Times New Roman"/>
          <w:i/>
          <w:spacing w:val="-3"/>
          <w:sz w:val="24"/>
        </w:rPr>
        <w:t xml:space="preserve"> </w:t>
      </w:r>
      <w:r>
        <w:rPr>
          <w:rFonts w:ascii="Times New Roman" w:hAnsi="Times New Roman"/>
          <w:i/>
          <w:sz w:val="24"/>
        </w:rPr>
        <w:t>Suo</w:t>
      </w:r>
      <w:r>
        <w:rPr>
          <w:rFonts w:ascii="Times New Roman" w:hAnsi="Times New Roman"/>
          <w:i/>
          <w:spacing w:val="-4"/>
          <w:sz w:val="24"/>
        </w:rPr>
        <w:t xml:space="preserve"> </w:t>
      </w:r>
      <w:r>
        <w:rPr>
          <w:rFonts w:ascii="Times New Roman" w:hAnsi="Times New Roman"/>
          <w:i/>
          <w:sz w:val="24"/>
        </w:rPr>
        <w:t>consenso</w:t>
      </w:r>
      <w:r>
        <w:rPr>
          <w:rFonts w:ascii="Times New Roman" w:hAnsi="Times New Roman"/>
          <w:i/>
          <w:spacing w:val="-4"/>
          <w:sz w:val="24"/>
        </w:rPr>
        <w:t xml:space="preserve"> </w:t>
      </w:r>
      <w:r>
        <w:rPr>
          <w:rFonts w:ascii="Times New Roman" w:hAnsi="Times New Roman"/>
          <w:i/>
          <w:sz w:val="24"/>
        </w:rPr>
        <w:t>scritto. Per metterla nelle condizioni idonee ad esprimere una decisione, oltre al colloquio con il Medico, le sottoponiamo una serie di informazioni dettagliate su:</w:t>
      </w:r>
    </w:p>
    <w:p w14:paraId="11BB63AA" w14:textId="77777777" w:rsidR="00DC0A8C" w:rsidRDefault="00DC0A8C" w:rsidP="00DC0A8C">
      <w:pPr>
        <w:pStyle w:val="Paragrafoelenco"/>
        <w:numPr>
          <w:ilvl w:val="0"/>
          <w:numId w:val="2"/>
        </w:numPr>
        <w:tabs>
          <w:tab w:val="left" w:pos="254"/>
        </w:tabs>
        <w:ind w:left="254" w:hanging="139"/>
        <w:jc w:val="both"/>
        <w:rPr>
          <w:rFonts w:ascii="Times New Roman" w:hAnsi="Times New Roman"/>
          <w:i/>
          <w:sz w:val="24"/>
        </w:rPr>
      </w:pPr>
      <w:r>
        <w:rPr>
          <w:rFonts w:ascii="Times New Roman" w:hAnsi="Times New Roman"/>
          <w:i/>
          <w:sz w:val="24"/>
        </w:rPr>
        <w:t>le</w:t>
      </w:r>
      <w:r>
        <w:rPr>
          <w:rFonts w:ascii="Times New Roman" w:hAnsi="Times New Roman"/>
          <w:i/>
          <w:spacing w:val="-6"/>
          <w:sz w:val="24"/>
        </w:rPr>
        <w:t xml:space="preserve"> </w:t>
      </w:r>
      <w:r>
        <w:rPr>
          <w:rFonts w:ascii="Times New Roman" w:hAnsi="Times New Roman"/>
          <w:i/>
          <w:sz w:val="24"/>
        </w:rPr>
        <w:t>indicazioni</w:t>
      </w:r>
      <w:r>
        <w:rPr>
          <w:rFonts w:ascii="Times New Roman" w:hAnsi="Times New Roman"/>
          <w:i/>
          <w:spacing w:val="-2"/>
          <w:sz w:val="24"/>
        </w:rPr>
        <w:t xml:space="preserve"> dell’esame</w:t>
      </w:r>
    </w:p>
    <w:p w14:paraId="5CEB2CC6" w14:textId="77777777" w:rsidR="00DC0A8C" w:rsidRDefault="00DC0A8C" w:rsidP="00DC0A8C">
      <w:pPr>
        <w:pStyle w:val="Paragrafoelenco"/>
        <w:numPr>
          <w:ilvl w:val="0"/>
          <w:numId w:val="2"/>
        </w:numPr>
        <w:tabs>
          <w:tab w:val="left" w:pos="254"/>
        </w:tabs>
        <w:ind w:left="115" w:right="1012" w:firstLine="0"/>
        <w:jc w:val="both"/>
        <w:rPr>
          <w:rFonts w:ascii="Times New Roman" w:hAnsi="Times New Roman"/>
          <w:i/>
          <w:sz w:val="24"/>
        </w:rPr>
      </w:pPr>
      <w:r>
        <w:rPr>
          <w:rFonts w:ascii="Times New Roman" w:hAnsi="Times New Roman"/>
          <w:i/>
          <w:sz w:val="24"/>
        </w:rPr>
        <w:t>la</w:t>
      </w:r>
      <w:r>
        <w:rPr>
          <w:rFonts w:ascii="Times New Roman" w:hAnsi="Times New Roman"/>
          <w:i/>
          <w:spacing w:val="-3"/>
          <w:sz w:val="24"/>
        </w:rPr>
        <w:t xml:space="preserve"> </w:t>
      </w:r>
      <w:r>
        <w:rPr>
          <w:rFonts w:ascii="Times New Roman" w:hAnsi="Times New Roman"/>
          <w:i/>
          <w:sz w:val="24"/>
        </w:rPr>
        <w:t>sede</w:t>
      </w:r>
      <w:r>
        <w:rPr>
          <w:rFonts w:ascii="Times New Roman" w:hAnsi="Times New Roman"/>
          <w:i/>
          <w:spacing w:val="-4"/>
          <w:sz w:val="24"/>
        </w:rPr>
        <w:t xml:space="preserve"> </w:t>
      </w:r>
      <w:r>
        <w:rPr>
          <w:rFonts w:ascii="Times New Roman" w:hAnsi="Times New Roman"/>
          <w:i/>
          <w:sz w:val="24"/>
        </w:rPr>
        <w:t>ed</w:t>
      </w:r>
      <w:r>
        <w:rPr>
          <w:rFonts w:ascii="Times New Roman" w:hAnsi="Times New Roman"/>
          <w:i/>
          <w:spacing w:val="-2"/>
          <w:sz w:val="24"/>
        </w:rPr>
        <w:t xml:space="preserve"> </w:t>
      </w:r>
      <w:r>
        <w:rPr>
          <w:rFonts w:ascii="Times New Roman" w:hAnsi="Times New Roman"/>
          <w:i/>
          <w:sz w:val="24"/>
        </w:rPr>
        <w:t>il</w:t>
      </w:r>
      <w:r>
        <w:rPr>
          <w:rFonts w:ascii="Times New Roman" w:hAnsi="Times New Roman"/>
          <w:i/>
          <w:spacing w:val="-4"/>
          <w:sz w:val="24"/>
        </w:rPr>
        <w:t xml:space="preserve"> </w:t>
      </w:r>
      <w:r>
        <w:rPr>
          <w:rFonts w:ascii="Times New Roman" w:hAnsi="Times New Roman"/>
          <w:i/>
          <w:sz w:val="24"/>
        </w:rPr>
        <w:t>tipo</w:t>
      </w:r>
      <w:r>
        <w:rPr>
          <w:rFonts w:ascii="Times New Roman" w:hAnsi="Times New Roman"/>
          <w:i/>
          <w:spacing w:val="-2"/>
          <w:sz w:val="24"/>
        </w:rPr>
        <w:t xml:space="preserve"> </w:t>
      </w:r>
      <w:r>
        <w:rPr>
          <w:rFonts w:ascii="Times New Roman" w:hAnsi="Times New Roman"/>
          <w:i/>
          <w:sz w:val="24"/>
        </w:rPr>
        <w:t>di</w:t>
      </w:r>
      <w:r>
        <w:rPr>
          <w:rFonts w:ascii="Times New Roman" w:hAnsi="Times New Roman"/>
          <w:i/>
          <w:spacing w:val="-4"/>
          <w:sz w:val="24"/>
        </w:rPr>
        <w:t xml:space="preserve"> </w:t>
      </w:r>
      <w:r>
        <w:rPr>
          <w:rFonts w:ascii="Times New Roman" w:hAnsi="Times New Roman"/>
          <w:i/>
          <w:sz w:val="24"/>
        </w:rPr>
        <w:t>esame,</w:t>
      </w:r>
      <w:r>
        <w:rPr>
          <w:rFonts w:ascii="Times New Roman" w:hAnsi="Times New Roman"/>
          <w:i/>
          <w:spacing w:val="-3"/>
          <w:sz w:val="24"/>
        </w:rPr>
        <w:t xml:space="preserve"> </w:t>
      </w:r>
      <w:r>
        <w:rPr>
          <w:rFonts w:ascii="Times New Roman" w:hAnsi="Times New Roman"/>
          <w:i/>
          <w:sz w:val="24"/>
        </w:rPr>
        <w:t>il</w:t>
      </w:r>
      <w:r>
        <w:rPr>
          <w:rFonts w:ascii="Times New Roman" w:hAnsi="Times New Roman"/>
          <w:i/>
          <w:spacing w:val="-2"/>
          <w:sz w:val="24"/>
        </w:rPr>
        <w:t xml:space="preserve"> </w:t>
      </w:r>
      <w:r>
        <w:rPr>
          <w:rFonts w:ascii="Times New Roman" w:hAnsi="Times New Roman"/>
          <w:i/>
          <w:sz w:val="24"/>
        </w:rPr>
        <w:t>significato,</w:t>
      </w:r>
      <w:r>
        <w:rPr>
          <w:rFonts w:ascii="Times New Roman" w:hAnsi="Times New Roman"/>
          <w:i/>
          <w:spacing w:val="-2"/>
          <w:sz w:val="24"/>
        </w:rPr>
        <w:t xml:space="preserve"> </w:t>
      </w:r>
      <w:r>
        <w:rPr>
          <w:rFonts w:ascii="Times New Roman" w:hAnsi="Times New Roman"/>
          <w:i/>
          <w:sz w:val="24"/>
        </w:rPr>
        <w:t>gli</w:t>
      </w:r>
      <w:r>
        <w:rPr>
          <w:rFonts w:ascii="Times New Roman" w:hAnsi="Times New Roman"/>
          <w:i/>
          <w:spacing w:val="-2"/>
          <w:sz w:val="24"/>
        </w:rPr>
        <w:t xml:space="preserve"> </w:t>
      </w:r>
      <w:r>
        <w:rPr>
          <w:rFonts w:ascii="Times New Roman" w:hAnsi="Times New Roman"/>
          <w:i/>
          <w:sz w:val="24"/>
        </w:rPr>
        <w:t>esiti</w:t>
      </w:r>
      <w:r>
        <w:rPr>
          <w:rFonts w:ascii="Times New Roman" w:hAnsi="Times New Roman"/>
          <w:i/>
          <w:spacing w:val="-2"/>
          <w:sz w:val="24"/>
        </w:rPr>
        <w:t xml:space="preserve"> </w:t>
      </w:r>
      <w:r>
        <w:rPr>
          <w:rFonts w:ascii="Times New Roman" w:hAnsi="Times New Roman"/>
          <w:i/>
          <w:sz w:val="24"/>
        </w:rPr>
        <w:t>e</w:t>
      </w:r>
      <w:r>
        <w:rPr>
          <w:rFonts w:ascii="Times New Roman" w:hAnsi="Times New Roman"/>
          <w:i/>
          <w:spacing w:val="-4"/>
          <w:sz w:val="24"/>
        </w:rPr>
        <w:t xml:space="preserve"> </w:t>
      </w:r>
      <w:r>
        <w:rPr>
          <w:rFonts w:ascii="Times New Roman" w:hAnsi="Times New Roman"/>
          <w:i/>
          <w:sz w:val="24"/>
        </w:rPr>
        <w:t>le</w:t>
      </w:r>
      <w:r>
        <w:rPr>
          <w:rFonts w:ascii="Times New Roman" w:hAnsi="Times New Roman"/>
          <w:i/>
          <w:spacing w:val="-2"/>
          <w:sz w:val="24"/>
        </w:rPr>
        <w:t xml:space="preserve"> </w:t>
      </w:r>
      <w:r>
        <w:rPr>
          <w:rFonts w:ascii="Times New Roman" w:hAnsi="Times New Roman"/>
          <w:i/>
          <w:sz w:val="24"/>
        </w:rPr>
        <w:t>eventuali</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possibili</w:t>
      </w:r>
      <w:r>
        <w:rPr>
          <w:rFonts w:ascii="Times New Roman" w:hAnsi="Times New Roman"/>
          <w:i/>
          <w:spacing w:val="-2"/>
          <w:sz w:val="24"/>
        </w:rPr>
        <w:t xml:space="preserve"> </w:t>
      </w:r>
      <w:r>
        <w:rPr>
          <w:rFonts w:ascii="Times New Roman" w:hAnsi="Times New Roman"/>
          <w:i/>
          <w:sz w:val="24"/>
        </w:rPr>
        <w:t>complicanze</w:t>
      </w:r>
      <w:r>
        <w:rPr>
          <w:rFonts w:ascii="Times New Roman" w:hAnsi="Times New Roman"/>
          <w:i/>
          <w:spacing w:val="-2"/>
          <w:sz w:val="24"/>
        </w:rPr>
        <w:t xml:space="preserve"> </w:t>
      </w:r>
      <w:r>
        <w:rPr>
          <w:rFonts w:ascii="Times New Roman" w:hAnsi="Times New Roman"/>
          <w:i/>
          <w:sz w:val="24"/>
        </w:rPr>
        <w:t>che potrebbero presentarsi nel corso della procedura stessa.</w:t>
      </w:r>
    </w:p>
    <w:p w14:paraId="452194BA" w14:textId="77777777" w:rsidR="00DC0A8C" w:rsidRDefault="00DC0A8C" w:rsidP="00DC0A8C">
      <w:pPr>
        <w:pStyle w:val="Corpotesto"/>
        <w:jc w:val="both"/>
        <w:rPr>
          <w:rFonts w:ascii="Times New Roman"/>
          <w:i/>
          <w:sz w:val="24"/>
        </w:rPr>
      </w:pPr>
    </w:p>
    <w:p w14:paraId="34537385" w14:textId="77777777" w:rsidR="00DC0A8C" w:rsidRDefault="00DC0A8C" w:rsidP="00DC0A8C">
      <w:pPr>
        <w:spacing w:before="1"/>
        <w:ind w:left="115" w:right="378"/>
        <w:jc w:val="both"/>
        <w:rPr>
          <w:rFonts w:ascii="Times New Roman" w:hAnsi="Times New Roman"/>
          <w:i/>
          <w:sz w:val="24"/>
        </w:rPr>
      </w:pPr>
      <w:r>
        <w:rPr>
          <w:rFonts w:ascii="Times New Roman" w:hAnsi="Times New Roman"/>
          <w:i/>
          <w:sz w:val="24"/>
        </w:rPr>
        <w:t>Le</w:t>
      </w:r>
      <w:r>
        <w:rPr>
          <w:rFonts w:ascii="Times New Roman" w:hAnsi="Times New Roman"/>
          <w:i/>
          <w:spacing w:val="-5"/>
          <w:sz w:val="24"/>
        </w:rPr>
        <w:t xml:space="preserve"> </w:t>
      </w:r>
      <w:r>
        <w:rPr>
          <w:rFonts w:ascii="Times New Roman" w:hAnsi="Times New Roman"/>
          <w:i/>
          <w:sz w:val="24"/>
        </w:rPr>
        <w:t>saremo</w:t>
      </w:r>
      <w:r>
        <w:rPr>
          <w:rFonts w:ascii="Times New Roman" w:hAnsi="Times New Roman"/>
          <w:i/>
          <w:spacing w:val="-4"/>
          <w:sz w:val="24"/>
        </w:rPr>
        <w:t xml:space="preserve"> </w:t>
      </w:r>
      <w:r>
        <w:rPr>
          <w:rFonts w:ascii="Times New Roman" w:hAnsi="Times New Roman"/>
          <w:i/>
          <w:sz w:val="24"/>
        </w:rPr>
        <w:t>grati</w:t>
      </w:r>
      <w:r>
        <w:rPr>
          <w:rFonts w:ascii="Times New Roman" w:hAnsi="Times New Roman"/>
          <w:i/>
          <w:spacing w:val="-5"/>
          <w:sz w:val="24"/>
        </w:rPr>
        <w:t xml:space="preserve"> </w:t>
      </w:r>
      <w:r>
        <w:rPr>
          <w:rFonts w:ascii="Times New Roman" w:hAnsi="Times New Roman"/>
          <w:i/>
          <w:sz w:val="24"/>
        </w:rPr>
        <w:t>se,</w:t>
      </w:r>
      <w:r>
        <w:rPr>
          <w:rFonts w:ascii="Times New Roman" w:hAnsi="Times New Roman"/>
          <w:i/>
          <w:spacing w:val="-4"/>
          <w:sz w:val="24"/>
        </w:rPr>
        <w:t xml:space="preserve"> </w:t>
      </w:r>
      <w:r>
        <w:rPr>
          <w:rFonts w:ascii="Times New Roman" w:hAnsi="Times New Roman"/>
          <w:i/>
          <w:sz w:val="24"/>
        </w:rPr>
        <w:t>prima</w:t>
      </w:r>
      <w:r>
        <w:rPr>
          <w:rFonts w:ascii="Times New Roman" w:hAnsi="Times New Roman"/>
          <w:i/>
          <w:spacing w:val="-4"/>
          <w:sz w:val="24"/>
        </w:rPr>
        <w:t xml:space="preserve"> </w:t>
      </w:r>
      <w:r>
        <w:rPr>
          <w:rFonts w:ascii="Times New Roman" w:hAnsi="Times New Roman"/>
          <w:i/>
          <w:sz w:val="24"/>
        </w:rPr>
        <w:t>dell’esame,</w:t>
      </w:r>
      <w:r>
        <w:rPr>
          <w:rFonts w:ascii="Times New Roman" w:hAnsi="Times New Roman"/>
          <w:i/>
          <w:spacing w:val="-3"/>
          <w:sz w:val="24"/>
        </w:rPr>
        <w:t xml:space="preserve"> </w:t>
      </w:r>
      <w:r>
        <w:rPr>
          <w:rFonts w:ascii="Times New Roman" w:hAnsi="Times New Roman"/>
          <w:i/>
          <w:sz w:val="24"/>
        </w:rPr>
        <w:t>leggerà</w:t>
      </w:r>
      <w:r>
        <w:rPr>
          <w:rFonts w:ascii="Times New Roman" w:hAnsi="Times New Roman"/>
          <w:i/>
          <w:spacing w:val="-4"/>
          <w:sz w:val="24"/>
        </w:rPr>
        <w:t xml:space="preserve"> </w:t>
      </w:r>
      <w:r>
        <w:rPr>
          <w:rFonts w:ascii="Times New Roman" w:hAnsi="Times New Roman"/>
          <w:i/>
          <w:sz w:val="24"/>
        </w:rPr>
        <w:t>con</w:t>
      </w:r>
      <w:r>
        <w:rPr>
          <w:rFonts w:ascii="Times New Roman" w:hAnsi="Times New Roman"/>
          <w:i/>
          <w:spacing w:val="-4"/>
          <w:sz w:val="24"/>
        </w:rPr>
        <w:t xml:space="preserve"> </w:t>
      </w:r>
      <w:r>
        <w:rPr>
          <w:rFonts w:ascii="Times New Roman" w:hAnsi="Times New Roman"/>
          <w:i/>
          <w:sz w:val="24"/>
        </w:rPr>
        <w:t>attenzione</w:t>
      </w:r>
      <w:r>
        <w:rPr>
          <w:rFonts w:ascii="Times New Roman" w:hAnsi="Times New Roman"/>
          <w:i/>
          <w:spacing w:val="-1"/>
          <w:sz w:val="24"/>
        </w:rPr>
        <w:t xml:space="preserve"> </w:t>
      </w:r>
      <w:r>
        <w:rPr>
          <w:rFonts w:ascii="Times New Roman" w:hAnsi="Times New Roman"/>
          <w:i/>
          <w:sz w:val="24"/>
        </w:rPr>
        <w:t>quanto</w:t>
      </w:r>
      <w:r>
        <w:rPr>
          <w:rFonts w:ascii="Times New Roman" w:hAnsi="Times New Roman"/>
          <w:i/>
          <w:spacing w:val="-4"/>
          <w:sz w:val="24"/>
        </w:rPr>
        <w:t xml:space="preserve"> </w:t>
      </w:r>
      <w:r>
        <w:rPr>
          <w:rFonts w:ascii="Times New Roman" w:hAnsi="Times New Roman"/>
          <w:i/>
          <w:sz w:val="24"/>
        </w:rPr>
        <w:t>qui</w:t>
      </w:r>
      <w:r>
        <w:rPr>
          <w:rFonts w:ascii="Times New Roman" w:hAnsi="Times New Roman"/>
          <w:i/>
          <w:spacing w:val="-5"/>
          <w:sz w:val="24"/>
        </w:rPr>
        <w:t xml:space="preserve"> </w:t>
      </w:r>
      <w:r>
        <w:rPr>
          <w:rFonts w:ascii="Times New Roman" w:hAnsi="Times New Roman"/>
          <w:i/>
          <w:sz w:val="24"/>
        </w:rPr>
        <w:t>di</w:t>
      </w:r>
      <w:r>
        <w:rPr>
          <w:rFonts w:ascii="Times New Roman" w:hAnsi="Times New Roman"/>
          <w:i/>
          <w:spacing w:val="-3"/>
          <w:sz w:val="24"/>
        </w:rPr>
        <w:t xml:space="preserve"> </w:t>
      </w:r>
      <w:r>
        <w:rPr>
          <w:rFonts w:ascii="Times New Roman" w:hAnsi="Times New Roman"/>
          <w:i/>
          <w:sz w:val="24"/>
        </w:rPr>
        <w:t>seguito</w:t>
      </w:r>
      <w:r>
        <w:rPr>
          <w:rFonts w:ascii="Times New Roman" w:hAnsi="Times New Roman"/>
          <w:i/>
          <w:spacing w:val="-4"/>
          <w:sz w:val="24"/>
        </w:rPr>
        <w:t xml:space="preserve"> </w:t>
      </w:r>
      <w:r>
        <w:rPr>
          <w:rFonts w:ascii="Times New Roman" w:hAnsi="Times New Roman"/>
          <w:i/>
          <w:sz w:val="24"/>
        </w:rPr>
        <w:t>riportato</w:t>
      </w:r>
      <w:r>
        <w:rPr>
          <w:rFonts w:ascii="Times New Roman" w:hAnsi="Times New Roman"/>
          <w:i/>
          <w:spacing w:val="-3"/>
          <w:sz w:val="24"/>
        </w:rPr>
        <w:t xml:space="preserve"> </w:t>
      </w:r>
      <w:r>
        <w:rPr>
          <w:rFonts w:ascii="Times New Roman" w:hAnsi="Times New Roman"/>
          <w:i/>
          <w:sz w:val="24"/>
        </w:rPr>
        <w:t>e sottoporrà</w:t>
      </w:r>
      <w:r>
        <w:rPr>
          <w:rFonts w:ascii="Times New Roman" w:hAnsi="Times New Roman"/>
          <w:i/>
          <w:spacing w:val="-3"/>
          <w:sz w:val="24"/>
        </w:rPr>
        <w:t xml:space="preserve"> </w:t>
      </w:r>
      <w:r>
        <w:rPr>
          <w:rFonts w:ascii="Times New Roman" w:hAnsi="Times New Roman"/>
          <w:i/>
          <w:sz w:val="24"/>
        </w:rPr>
        <w:t>alla</w:t>
      </w:r>
      <w:r>
        <w:rPr>
          <w:rFonts w:ascii="Times New Roman" w:hAnsi="Times New Roman"/>
          <w:i/>
          <w:spacing w:val="-2"/>
          <w:sz w:val="24"/>
        </w:rPr>
        <w:t xml:space="preserve"> </w:t>
      </w:r>
      <w:r>
        <w:rPr>
          <w:rFonts w:ascii="Times New Roman" w:hAnsi="Times New Roman"/>
          <w:i/>
          <w:sz w:val="24"/>
        </w:rPr>
        <w:t>nostra</w:t>
      </w:r>
      <w:r>
        <w:rPr>
          <w:rFonts w:ascii="Times New Roman" w:hAnsi="Times New Roman"/>
          <w:i/>
          <w:spacing w:val="-3"/>
          <w:sz w:val="24"/>
        </w:rPr>
        <w:t xml:space="preserve"> </w:t>
      </w:r>
      <w:r>
        <w:rPr>
          <w:rFonts w:ascii="Times New Roman" w:hAnsi="Times New Roman"/>
          <w:i/>
          <w:sz w:val="24"/>
        </w:rPr>
        <w:t>attenzione</w:t>
      </w:r>
      <w:r>
        <w:rPr>
          <w:rFonts w:ascii="Times New Roman" w:hAnsi="Times New Roman"/>
          <w:i/>
          <w:spacing w:val="-2"/>
          <w:sz w:val="24"/>
        </w:rPr>
        <w:t xml:space="preserve"> </w:t>
      </w:r>
      <w:r>
        <w:rPr>
          <w:rFonts w:ascii="Times New Roman" w:hAnsi="Times New Roman"/>
          <w:i/>
          <w:sz w:val="24"/>
        </w:rPr>
        <w:t>ogni</w:t>
      </w:r>
      <w:r>
        <w:rPr>
          <w:rFonts w:ascii="Times New Roman" w:hAnsi="Times New Roman"/>
          <w:i/>
          <w:spacing w:val="-4"/>
          <w:sz w:val="24"/>
        </w:rPr>
        <w:t xml:space="preserve"> </w:t>
      </w:r>
      <w:r>
        <w:rPr>
          <w:rFonts w:ascii="Times New Roman" w:hAnsi="Times New Roman"/>
          <w:i/>
          <w:sz w:val="24"/>
        </w:rPr>
        <w:t>Sua</w:t>
      </w:r>
      <w:r>
        <w:rPr>
          <w:rFonts w:ascii="Times New Roman" w:hAnsi="Times New Roman"/>
          <w:i/>
          <w:spacing w:val="-3"/>
          <w:sz w:val="24"/>
        </w:rPr>
        <w:t xml:space="preserve"> </w:t>
      </w:r>
      <w:r>
        <w:rPr>
          <w:rFonts w:ascii="Times New Roman" w:hAnsi="Times New Roman"/>
          <w:i/>
          <w:sz w:val="24"/>
        </w:rPr>
        <w:t>domanda,</w:t>
      </w:r>
      <w:r>
        <w:rPr>
          <w:rFonts w:ascii="Times New Roman" w:hAnsi="Times New Roman"/>
          <w:i/>
          <w:spacing w:val="-3"/>
          <w:sz w:val="24"/>
        </w:rPr>
        <w:t xml:space="preserve"> </w:t>
      </w:r>
      <w:r>
        <w:rPr>
          <w:rFonts w:ascii="Times New Roman" w:hAnsi="Times New Roman"/>
          <w:i/>
          <w:sz w:val="24"/>
        </w:rPr>
        <w:t>dubbio</w:t>
      </w:r>
      <w:r>
        <w:rPr>
          <w:rFonts w:ascii="Times New Roman" w:hAnsi="Times New Roman"/>
          <w:i/>
          <w:spacing w:val="-3"/>
          <w:sz w:val="24"/>
        </w:rPr>
        <w:t xml:space="preserve"> </w:t>
      </w:r>
      <w:r>
        <w:rPr>
          <w:rFonts w:ascii="Times New Roman" w:hAnsi="Times New Roman"/>
          <w:i/>
          <w:sz w:val="24"/>
        </w:rPr>
        <w:t>o</w:t>
      </w:r>
      <w:r>
        <w:rPr>
          <w:rFonts w:ascii="Times New Roman" w:hAnsi="Times New Roman"/>
          <w:i/>
          <w:spacing w:val="-3"/>
          <w:sz w:val="24"/>
        </w:rPr>
        <w:t xml:space="preserve"> </w:t>
      </w:r>
      <w:r>
        <w:rPr>
          <w:rFonts w:ascii="Times New Roman" w:hAnsi="Times New Roman"/>
          <w:i/>
          <w:sz w:val="24"/>
        </w:rPr>
        <w:t>richiesta</w:t>
      </w:r>
      <w:r>
        <w:rPr>
          <w:rFonts w:ascii="Times New Roman" w:hAnsi="Times New Roman"/>
          <w:i/>
          <w:spacing w:val="-2"/>
          <w:sz w:val="24"/>
        </w:rPr>
        <w:t xml:space="preserve"> </w:t>
      </w:r>
      <w:r>
        <w:rPr>
          <w:rFonts w:ascii="Times New Roman" w:hAnsi="Times New Roman"/>
          <w:i/>
          <w:sz w:val="24"/>
        </w:rPr>
        <w:t>di</w:t>
      </w:r>
      <w:r>
        <w:rPr>
          <w:rFonts w:ascii="Times New Roman" w:hAnsi="Times New Roman"/>
          <w:i/>
          <w:spacing w:val="-4"/>
          <w:sz w:val="24"/>
        </w:rPr>
        <w:t xml:space="preserve"> </w:t>
      </w:r>
      <w:r>
        <w:rPr>
          <w:rFonts w:ascii="Times New Roman" w:hAnsi="Times New Roman"/>
          <w:i/>
          <w:sz w:val="24"/>
        </w:rPr>
        <w:t>chiarimento</w:t>
      </w:r>
      <w:r>
        <w:rPr>
          <w:rFonts w:ascii="Times New Roman" w:hAnsi="Times New Roman"/>
          <w:i/>
          <w:spacing w:val="-2"/>
          <w:sz w:val="24"/>
        </w:rPr>
        <w:t xml:space="preserve"> </w:t>
      </w:r>
      <w:r>
        <w:rPr>
          <w:rFonts w:ascii="Times New Roman" w:hAnsi="Times New Roman"/>
          <w:i/>
          <w:sz w:val="24"/>
        </w:rPr>
        <w:t>che,</w:t>
      </w:r>
      <w:r>
        <w:rPr>
          <w:rFonts w:ascii="Times New Roman" w:hAnsi="Times New Roman"/>
          <w:i/>
          <w:spacing w:val="-2"/>
          <w:sz w:val="24"/>
        </w:rPr>
        <w:t xml:space="preserve"> </w:t>
      </w:r>
      <w:r>
        <w:rPr>
          <w:rFonts w:ascii="Times New Roman" w:hAnsi="Times New Roman"/>
          <w:i/>
          <w:sz w:val="24"/>
        </w:rPr>
        <w:t xml:space="preserve">se risolti, possa </w:t>
      </w:r>
      <w:proofErr w:type="spellStart"/>
      <w:r>
        <w:rPr>
          <w:rFonts w:ascii="Times New Roman" w:hAnsi="Times New Roman"/>
          <w:i/>
          <w:sz w:val="24"/>
        </w:rPr>
        <w:t>metterLa</w:t>
      </w:r>
      <w:proofErr w:type="spellEnd"/>
      <w:r>
        <w:rPr>
          <w:rFonts w:ascii="Times New Roman" w:hAnsi="Times New Roman"/>
          <w:i/>
          <w:sz w:val="24"/>
        </w:rPr>
        <w:t xml:space="preserve"> in grado di prendere una decisione informata, responsabile, serena e </w:t>
      </w:r>
      <w:r>
        <w:rPr>
          <w:rFonts w:ascii="Times New Roman" w:hAnsi="Times New Roman"/>
          <w:i/>
          <w:spacing w:val="-2"/>
          <w:sz w:val="24"/>
        </w:rPr>
        <w:t>consapevole.</w:t>
      </w:r>
    </w:p>
    <w:p w14:paraId="52F838D8" w14:textId="77777777" w:rsidR="007960CC" w:rsidRDefault="007960CC" w:rsidP="00FA3EA3">
      <w:pPr>
        <w:ind w:left="115"/>
        <w:jc w:val="both"/>
        <w:rPr>
          <w:rFonts w:ascii="Arial"/>
          <w:b/>
          <w:sz w:val="28"/>
        </w:rPr>
      </w:pPr>
    </w:p>
    <w:p w14:paraId="12964E25" w14:textId="45FB40F8" w:rsidR="00FA3EA3" w:rsidRDefault="00FA3EA3" w:rsidP="00FA3EA3">
      <w:pPr>
        <w:ind w:left="115"/>
        <w:jc w:val="both"/>
        <w:rPr>
          <w:rFonts w:ascii="Arial"/>
          <w:b/>
          <w:sz w:val="28"/>
        </w:rPr>
      </w:pPr>
      <w:r>
        <w:rPr>
          <w:rFonts w:ascii="Arial"/>
          <w:b/>
          <w:sz w:val="28"/>
        </w:rPr>
        <w:t>ESOFAGO-GASTRO-DUODENOSCOPIA</w:t>
      </w:r>
      <w:r>
        <w:rPr>
          <w:rFonts w:ascii="Arial"/>
          <w:b/>
          <w:spacing w:val="-17"/>
          <w:sz w:val="28"/>
        </w:rPr>
        <w:t xml:space="preserve"> </w:t>
      </w:r>
      <w:r>
        <w:rPr>
          <w:rFonts w:ascii="Arial"/>
          <w:b/>
          <w:spacing w:val="-2"/>
          <w:sz w:val="28"/>
        </w:rPr>
        <w:t>(EGDS)</w:t>
      </w:r>
    </w:p>
    <w:p w14:paraId="2B40A328" w14:textId="77777777" w:rsidR="00FA3EA3" w:rsidRDefault="00FA3EA3" w:rsidP="00FA3EA3">
      <w:pPr>
        <w:pStyle w:val="Corpotesto"/>
        <w:jc w:val="both"/>
        <w:rPr>
          <w:rFonts w:ascii="Arial"/>
          <w:b/>
          <w:sz w:val="28"/>
        </w:rPr>
      </w:pPr>
    </w:p>
    <w:p w14:paraId="69BFF478" w14:textId="56129174" w:rsidR="00FA3EA3" w:rsidRDefault="00FA3EA3" w:rsidP="00FA3EA3">
      <w:pPr>
        <w:pStyle w:val="Titolo2"/>
        <w:spacing w:line="253" w:lineRule="exact"/>
        <w:jc w:val="both"/>
        <w:rPr>
          <w:spacing w:val="-2"/>
        </w:rPr>
      </w:pPr>
      <w:r>
        <w:rPr>
          <w:spacing w:val="-2"/>
        </w:rPr>
        <w:t>Cos’è?</w:t>
      </w:r>
    </w:p>
    <w:p w14:paraId="21630441" w14:textId="77777777" w:rsidR="00632C76" w:rsidRDefault="00632C76" w:rsidP="00FA3EA3">
      <w:pPr>
        <w:pStyle w:val="Titolo2"/>
        <w:spacing w:line="253" w:lineRule="exact"/>
        <w:jc w:val="both"/>
      </w:pPr>
    </w:p>
    <w:p w14:paraId="04128F9E" w14:textId="77777777" w:rsidR="00FA3EA3" w:rsidRDefault="00FA3EA3" w:rsidP="00FA3EA3">
      <w:pPr>
        <w:pStyle w:val="Corpotesto"/>
        <w:ind w:left="115" w:right="193"/>
        <w:jc w:val="both"/>
      </w:pPr>
      <w:r>
        <w:t>L’Esofago–Gastro–Duodenoscopia è una procedura endoscopica che utilizza uno strumento tubulare</w:t>
      </w:r>
      <w:r>
        <w:rPr>
          <w:spacing w:val="-4"/>
        </w:rPr>
        <w:t xml:space="preserve"> </w:t>
      </w:r>
      <w:r>
        <w:t>flessibile</w:t>
      </w:r>
      <w:r>
        <w:rPr>
          <w:spacing w:val="-2"/>
        </w:rPr>
        <w:t xml:space="preserve"> </w:t>
      </w:r>
      <w:r>
        <w:t>(gastroscopio:</w:t>
      </w:r>
      <w:r>
        <w:rPr>
          <w:spacing w:val="-2"/>
        </w:rPr>
        <w:t xml:space="preserve"> </w:t>
      </w:r>
      <w:r>
        <w:t>di</w:t>
      </w:r>
      <w:r>
        <w:rPr>
          <w:spacing w:val="-5"/>
        </w:rPr>
        <w:t xml:space="preserve"> </w:t>
      </w:r>
      <w:r>
        <w:t>circa</w:t>
      </w:r>
      <w:r>
        <w:rPr>
          <w:spacing w:val="-2"/>
        </w:rPr>
        <w:t xml:space="preserve"> </w:t>
      </w:r>
      <w:r>
        <w:t>9</w:t>
      </w:r>
      <w:r>
        <w:rPr>
          <w:spacing w:val="-4"/>
        </w:rPr>
        <w:t xml:space="preserve"> </w:t>
      </w:r>
      <w:r>
        <w:t>mm</w:t>
      </w:r>
      <w:r>
        <w:rPr>
          <w:spacing w:val="-3"/>
        </w:rPr>
        <w:t xml:space="preserve"> </w:t>
      </w:r>
      <w:r>
        <w:t>di</w:t>
      </w:r>
      <w:r>
        <w:rPr>
          <w:spacing w:val="-3"/>
        </w:rPr>
        <w:t xml:space="preserve"> </w:t>
      </w:r>
      <w:r>
        <w:t>diametro)</w:t>
      </w:r>
      <w:r>
        <w:rPr>
          <w:spacing w:val="-3"/>
        </w:rPr>
        <w:t xml:space="preserve"> </w:t>
      </w:r>
      <w:r>
        <w:t>manovrato</w:t>
      </w:r>
      <w:r>
        <w:rPr>
          <w:spacing w:val="-4"/>
        </w:rPr>
        <w:t xml:space="preserve"> </w:t>
      </w:r>
      <w:r>
        <w:t>dal</w:t>
      </w:r>
      <w:r>
        <w:rPr>
          <w:spacing w:val="-5"/>
        </w:rPr>
        <w:t xml:space="preserve"> </w:t>
      </w:r>
      <w:r>
        <w:t>medico</w:t>
      </w:r>
      <w:r>
        <w:rPr>
          <w:spacing w:val="-4"/>
        </w:rPr>
        <w:t xml:space="preserve"> </w:t>
      </w:r>
      <w:r>
        <w:t>e</w:t>
      </w:r>
      <w:r>
        <w:rPr>
          <w:spacing w:val="-3"/>
        </w:rPr>
        <w:t xml:space="preserve"> </w:t>
      </w:r>
      <w:r>
        <w:t>che,</w:t>
      </w:r>
      <w:r>
        <w:rPr>
          <w:spacing w:val="-5"/>
        </w:rPr>
        <w:t xml:space="preserve"> </w:t>
      </w:r>
      <w:r>
        <w:t>entrando attraverso la bocca, permette di vedere l’interno della prima parte del tubo digerente (esofago, stomaco e duodeno).</w:t>
      </w:r>
    </w:p>
    <w:p w14:paraId="571C42B7" w14:textId="77777777" w:rsidR="00FA3EA3" w:rsidRDefault="00FA3EA3" w:rsidP="00FA3EA3">
      <w:pPr>
        <w:pStyle w:val="Corpotesto"/>
        <w:spacing w:before="2"/>
        <w:jc w:val="both"/>
      </w:pPr>
    </w:p>
    <w:p w14:paraId="723847A9" w14:textId="6EA707C7" w:rsidR="00FA3EA3" w:rsidRDefault="00FA3EA3" w:rsidP="00FA3EA3">
      <w:pPr>
        <w:pStyle w:val="Titolo2"/>
        <w:jc w:val="both"/>
        <w:rPr>
          <w:spacing w:val="-2"/>
        </w:rPr>
      </w:pPr>
      <w:r>
        <w:t>Perché</w:t>
      </w:r>
      <w:r>
        <w:rPr>
          <w:spacing w:val="-3"/>
        </w:rPr>
        <w:t xml:space="preserve"> </w:t>
      </w:r>
      <w:r>
        <w:t>si</w:t>
      </w:r>
      <w:r>
        <w:rPr>
          <w:spacing w:val="-1"/>
        </w:rPr>
        <w:t xml:space="preserve"> </w:t>
      </w:r>
      <w:r>
        <w:rPr>
          <w:spacing w:val="-2"/>
        </w:rPr>
        <w:t>esegue?</w:t>
      </w:r>
    </w:p>
    <w:p w14:paraId="18E25927" w14:textId="77777777" w:rsidR="00632C76" w:rsidRDefault="00632C76" w:rsidP="00FA3EA3">
      <w:pPr>
        <w:pStyle w:val="Titolo2"/>
        <w:jc w:val="both"/>
      </w:pPr>
    </w:p>
    <w:p w14:paraId="74220EC9" w14:textId="77777777" w:rsidR="00FA3EA3" w:rsidRDefault="00FA3EA3" w:rsidP="00FA3EA3">
      <w:pPr>
        <w:pStyle w:val="Corpotesto"/>
        <w:spacing w:before="1"/>
        <w:ind w:left="115"/>
        <w:jc w:val="both"/>
      </w:pPr>
      <w:r>
        <w:t>L’esame</w:t>
      </w:r>
      <w:r>
        <w:rPr>
          <w:spacing w:val="-2"/>
        </w:rPr>
        <w:t xml:space="preserve"> </w:t>
      </w:r>
      <w:r>
        <w:t>viene</w:t>
      </w:r>
      <w:r>
        <w:rPr>
          <w:spacing w:val="-3"/>
        </w:rPr>
        <w:t xml:space="preserve"> </w:t>
      </w:r>
      <w:r>
        <w:t>eseguito</w:t>
      </w:r>
      <w:r>
        <w:rPr>
          <w:spacing w:val="-2"/>
        </w:rPr>
        <w:t xml:space="preserve"> </w:t>
      </w:r>
      <w:r>
        <w:t>per</w:t>
      </w:r>
      <w:r>
        <w:rPr>
          <w:spacing w:val="-2"/>
        </w:rPr>
        <w:t xml:space="preserve"> </w:t>
      </w:r>
      <w:r>
        <w:t>valutare</w:t>
      </w:r>
      <w:r>
        <w:rPr>
          <w:spacing w:val="-4"/>
        </w:rPr>
        <w:t xml:space="preserve"> </w:t>
      </w:r>
      <w:r>
        <w:t>la</w:t>
      </w:r>
      <w:r>
        <w:rPr>
          <w:spacing w:val="-2"/>
        </w:rPr>
        <w:t xml:space="preserve"> </w:t>
      </w:r>
      <w:r>
        <w:t>causa</w:t>
      </w:r>
      <w:r>
        <w:rPr>
          <w:spacing w:val="-2"/>
        </w:rPr>
        <w:t xml:space="preserve"> </w:t>
      </w:r>
      <w:r>
        <w:t>di</w:t>
      </w:r>
      <w:r>
        <w:rPr>
          <w:spacing w:val="-5"/>
        </w:rPr>
        <w:t xml:space="preserve"> </w:t>
      </w:r>
      <w:r>
        <w:t>vari</w:t>
      </w:r>
      <w:r>
        <w:rPr>
          <w:spacing w:val="-3"/>
        </w:rPr>
        <w:t xml:space="preserve"> </w:t>
      </w:r>
      <w:r>
        <w:t>disturbi</w:t>
      </w:r>
      <w:r>
        <w:rPr>
          <w:spacing w:val="-5"/>
        </w:rPr>
        <w:t xml:space="preserve"> </w:t>
      </w:r>
      <w:r>
        <w:t>(tipo</w:t>
      </w:r>
      <w:r>
        <w:rPr>
          <w:spacing w:val="-4"/>
        </w:rPr>
        <w:t xml:space="preserve"> </w:t>
      </w:r>
      <w:r>
        <w:t>dolore</w:t>
      </w:r>
      <w:r>
        <w:rPr>
          <w:spacing w:val="-3"/>
        </w:rPr>
        <w:t xml:space="preserve"> </w:t>
      </w:r>
      <w:r>
        <w:t>addominale</w:t>
      </w:r>
      <w:r>
        <w:rPr>
          <w:spacing w:val="-2"/>
        </w:rPr>
        <w:t xml:space="preserve"> </w:t>
      </w:r>
      <w:r>
        <w:t>alto,</w:t>
      </w:r>
      <w:r>
        <w:rPr>
          <w:spacing w:val="-5"/>
        </w:rPr>
        <w:t xml:space="preserve"> </w:t>
      </w:r>
      <w:r>
        <w:t xml:space="preserve">bruciore, nausea, vomito, difficoltà alla deglutizione, sospetto sanguinamento o altro…); a volte, per meglio precisare la diagnosi, può avvalersi delle </w:t>
      </w:r>
      <w:r>
        <w:rPr>
          <w:rFonts w:ascii="Arial" w:hAnsi="Arial"/>
          <w:b/>
        </w:rPr>
        <w:t xml:space="preserve">biopsie </w:t>
      </w:r>
      <w:r>
        <w:t>(piccoli prelievi della superficie interna del tubo digerente, del tutto indolori).</w:t>
      </w:r>
    </w:p>
    <w:p w14:paraId="599E208A" w14:textId="77777777" w:rsidR="00FA3EA3" w:rsidRDefault="00FA3EA3" w:rsidP="00FA3EA3">
      <w:pPr>
        <w:pStyle w:val="Corpotesto"/>
        <w:spacing w:before="1"/>
        <w:ind w:left="115" w:right="378"/>
        <w:jc w:val="both"/>
      </w:pPr>
      <w:proofErr w:type="gramStart"/>
      <w:r>
        <w:t>E’</w:t>
      </w:r>
      <w:proofErr w:type="gramEnd"/>
      <w:r>
        <w:t xml:space="preserve"> un esame più accurato e attendibile della radiografia, rispetto alla quale dà molte più informazioni:</w:t>
      </w:r>
      <w:r>
        <w:rPr>
          <w:spacing w:val="-2"/>
        </w:rPr>
        <w:t xml:space="preserve"> </w:t>
      </w:r>
      <w:r>
        <w:t>consente</w:t>
      </w:r>
      <w:r>
        <w:rPr>
          <w:spacing w:val="-3"/>
        </w:rPr>
        <w:t xml:space="preserve"> </w:t>
      </w:r>
      <w:r>
        <w:t>di</w:t>
      </w:r>
      <w:r>
        <w:rPr>
          <w:spacing w:val="-5"/>
        </w:rPr>
        <w:t xml:space="preserve"> </w:t>
      </w:r>
      <w:r>
        <w:t>valutare</w:t>
      </w:r>
      <w:r>
        <w:rPr>
          <w:spacing w:val="-3"/>
        </w:rPr>
        <w:t xml:space="preserve"> </w:t>
      </w:r>
      <w:r>
        <w:t>le</w:t>
      </w:r>
      <w:r>
        <w:rPr>
          <w:spacing w:val="-4"/>
        </w:rPr>
        <w:t xml:space="preserve"> </w:t>
      </w:r>
      <w:r>
        <w:t>lesioni/infiammazioni</w:t>
      </w:r>
      <w:r>
        <w:rPr>
          <w:spacing w:val="-1"/>
        </w:rPr>
        <w:t xml:space="preserve"> </w:t>
      </w:r>
      <w:r>
        <w:t>di</w:t>
      </w:r>
      <w:r>
        <w:rPr>
          <w:spacing w:val="-5"/>
        </w:rPr>
        <w:t xml:space="preserve"> </w:t>
      </w:r>
      <w:r>
        <w:t>esofago,</w:t>
      </w:r>
      <w:r>
        <w:rPr>
          <w:spacing w:val="-3"/>
        </w:rPr>
        <w:t xml:space="preserve"> </w:t>
      </w:r>
      <w:r>
        <w:t>stomaco</w:t>
      </w:r>
      <w:r>
        <w:rPr>
          <w:spacing w:val="-2"/>
        </w:rPr>
        <w:t xml:space="preserve"> </w:t>
      </w:r>
      <w:r>
        <w:t>e</w:t>
      </w:r>
      <w:r>
        <w:rPr>
          <w:spacing w:val="-4"/>
        </w:rPr>
        <w:t xml:space="preserve"> </w:t>
      </w:r>
      <w:r>
        <w:t>duodeno,</w:t>
      </w:r>
      <w:r>
        <w:rPr>
          <w:spacing w:val="-3"/>
        </w:rPr>
        <w:t xml:space="preserve"> </w:t>
      </w:r>
      <w:r>
        <w:t>la presenza</w:t>
      </w:r>
      <w:r>
        <w:rPr>
          <w:spacing w:val="-3"/>
        </w:rPr>
        <w:t xml:space="preserve"> </w:t>
      </w:r>
      <w:r>
        <w:t>di</w:t>
      </w:r>
      <w:r>
        <w:rPr>
          <w:spacing w:val="-6"/>
        </w:rPr>
        <w:t xml:space="preserve"> </w:t>
      </w:r>
      <w:proofErr w:type="spellStart"/>
      <w:r>
        <w:t>Helicobacter</w:t>
      </w:r>
      <w:proofErr w:type="spellEnd"/>
      <w:r>
        <w:rPr>
          <w:spacing w:val="-5"/>
        </w:rPr>
        <w:t xml:space="preserve"> </w:t>
      </w:r>
      <w:r>
        <w:t>pylori,</w:t>
      </w:r>
      <w:r>
        <w:rPr>
          <w:spacing w:val="-4"/>
        </w:rPr>
        <w:t xml:space="preserve"> </w:t>
      </w:r>
      <w:r>
        <w:t>causa</w:t>
      </w:r>
      <w:r>
        <w:rPr>
          <w:spacing w:val="-5"/>
        </w:rPr>
        <w:t xml:space="preserve"> </w:t>
      </w:r>
      <w:r>
        <w:t>di</w:t>
      </w:r>
      <w:r>
        <w:rPr>
          <w:spacing w:val="-4"/>
        </w:rPr>
        <w:t xml:space="preserve"> </w:t>
      </w:r>
      <w:r>
        <w:t>infezione</w:t>
      </w:r>
      <w:r>
        <w:rPr>
          <w:spacing w:val="-4"/>
        </w:rPr>
        <w:t xml:space="preserve"> </w:t>
      </w:r>
      <w:r>
        <w:t>dello</w:t>
      </w:r>
      <w:r>
        <w:rPr>
          <w:spacing w:val="-3"/>
        </w:rPr>
        <w:t xml:space="preserve"> </w:t>
      </w:r>
      <w:r>
        <w:t>stomaco</w:t>
      </w:r>
      <w:r>
        <w:rPr>
          <w:spacing w:val="-3"/>
        </w:rPr>
        <w:t xml:space="preserve"> </w:t>
      </w:r>
      <w:r>
        <w:t>associata</w:t>
      </w:r>
      <w:r>
        <w:rPr>
          <w:spacing w:val="-5"/>
        </w:rPr>
        <w:t xml:space="preserve"> </w:t>
      </w:r>
      <w:r>
        <w:t>o</w:t>
      </w:r>
      <w:r>
        <w:rPr>
          <w:spacing w:val="-5"/>
        </w:rPr>
        <w:t xml:space="preserve"> </w:t>
      </w:r>
      <w:r>
        <w:t>meno</w:t>
      </w:r>
      <w:r>
        <w:rPr>
          <w:spacing w:val="-3"/>
        </w:rPr>
        <w:t xml:space="preserve"> </w:t>
      </w:r>
      <w:r>
        <w:t>a</w:t>
      </w:r>
      <w:r>
        <w:rPr>
          <w:spacing w:val="-5"/>
        </w:rPr>
        <w:t xml:space="preserve"> </w:t>
      </w:r>
      <w:r>
        <w:t>gastrite; inoltre è un esame importante nella prevenzione o diagnosi precoce dei tumori.</w:t>
      </w:r>
    </w:p>
    <w:p w14:paraId="22534126" w14:textId="77777777" w:rsidR="00FA3EA3" w:rsidRDefault="00FA3EA3" w:rsidP="00FA3EA3">
      <w:pPr>
        <w:pStyle w:val="Corpotesto"/>
        <w:spacing w:before="242"/>
        <w:ind w:left="115" w:right="378"/>
        <w:jc w:val="both"/>
      </w:pPr>
      <w:r>
        <w:t>L’esame</w:t>
      </w:r>
      <w:r>
        <w:rPr>
          <w:spacing w:val="-3"/>
        </w:rPr>
        <w:t xml:space="preserve"> </w:t>
      </w:r>
      <w:r>
        <w:t>va</w:t>
      </w:r>
      <w:r>
        <w:rPr>
          <w:spacing w:val="-5"/>
        </w:rPr>
        <w:t xml:space="preserve"> </w:t>
      </w:r>
      <w:r>
        <w:t>eseguito</w:t>
      </w:r>
      <w:r>
        <w:rPr>
          <w:spacing w:val="-5"/>
        </w:rPr>
        <w:t xml:space="preserve"> </w:t>
      </w:r>
      <w:r>
        <w:t>a</w:t>
      </w:r>
      <w:r>
        <w:rPr>
          <w:spacing w:val="-3"/>
        </w:rPr>
        <w:t xml:space="preserve"> </w:t>
      </w:r>
      <w:r>
        <w:t>digiuno</w:t>
      </w:r>
      <w:r>
        <w:rPr>
          <w:spacing w:val="-3"/>
        </w:rPr>
        <w:t xml:space="preserve"> </w:t>
      </w:r>
      <w:r>
        <w:t>dalla</w:t>
      </w:r>
      <w:r>
        <w:rPr>
          <w:spacing w:val="-5"/>
        </w:rPr>
        <w:t xml:space="preserve"> </w:t>
      </w:r>
      <w:r>
        <w:t>mezzanotte</w:t>
      </w:r>
      <w:r>
        <w:rPr>
          <w:spacing w:val="-5"/>
        </w:rPr>
        <w:t xml:space="preserve"> </w:t>
      </w:r>
      <w:r>
        <w:t>precedente</w:t>
      </w:r>
      <w:r>
        <w:rPr>
          <w:spacing w:val="-4"/>
        </w:rPr>
        <w:t xml:space="preserve"> </w:t>
      </w:r>
      <w:r>
        <w:t>se</w:t>
      </w:r>
      <w:r>
        <w:rPr>
          <w:spacing w:val="-5"/>
        </w:rPr>
        <w:t xml:space="preserve"> </w:t>
      </w:r>
      <w:r>
        <w:t>esame</w:t>
      </w:r>
      <w:r>
        <w:rPr>
          <w:spacing w:val="-4"/>
        </w:rPr>
        <w:t xml:space="preserve"> </w:t>
      </w:r>
      <w:r>
        <w:t>programmato</w:t>
      </w:r>
      <w:r>
        <w:rPr>
          <w:spacing w:val="-3"/>
        </w:rPr>
        <w:t xml:space="preserve"> </w:t>
      </w:r>
      <w:r>
        <w:t>al</w:t>
      </w:r>
      <w:r>
        <w:rPr>
          <w:spacing w:val="-6"/>
        </w:rPr>
        <w:t xml:space="preserve"> </w:t>
      </w:r>
      <w:r>
        <w:t>mattino; per gli esami programmati dalle ore 13:00 in poi è necessario il digiuno da almeno 8 ore.</w:t>
      </w:r>
    </w:p>
    <w:p w14:paraId="6EF721AC" w14:textId="77777777" w:rsidR="00FA3EA3" w:rsidRDefault="00FA3EA3" w:rsidP="00FA3EA3">
      <w:pPr>
        <w:jc w:val="both"/>
      </w:pPr>
    </w:p>
    <w:p w14:paraId="19D3BFA5" w14:textId="77777777" w:rsidR="00FA3EA3" w:rsidRDefault="00FA3EA3" w:rsidP="00FA3EA3">
      <w:pPr>
        <w:pStyle w:val="Corpotesto"/>
        <w:spacing w:line="480" w:lineRule="auto"/>
        <w:ind w:left="115" w:right="378"/>
        <w:jc w:val="both"/>
      </w:pPr>
      <w:r>
        <w:t xml:space="preserve">Si raccomanda comunque che l’ultimo pasto prima dell’esame sia particolarmente leggero. </w:t>
      </w:r>
    </w:p>
    <w:p w14:paraId="4B41C657" w14:textId="77777777" w:rsidR="00876F11" w:rsidRDefault="00876F11" w:rsidP="006E5551">
      <w:pPr>
        <w:pStyle w:val="Titolo3"/>
        <w:keepLines w:val="0"/>
        <w:widowControl/>
        <w:numPr>
          <w:ilvl w:val="2"/>
          <w:numId w:val="0"/>
        </w:numPr>
        <w:suppressAutoHyphens/>
        <w:autoSpaceDE/>
        <w:autoSpaceDN/>
        <w:spacing w:before="0" w:line="276" w:lineRule="auto"/>
        <w:rPr>
          <w:rFonts w:ascii="Arial" w:eastAsia="Arial" w:hAnsi="Arial" w:cs="Arial"/>
          <w:b/>
          <w:color w:val="auto"/>
          <w:sz w:val="22"/>
          <w:szCs w:val="22"/>
          <w:u w:val="single"/>
        </w:rPr>
      </w:pPr>
    </w:p>
    <w:p w14:paraId="5BA3AD8E" w14:textId="4135E292" w:rsidR="006E5551" w:rsidRPr="00B30954" w:rsidRDefault="006E5551" w:rsidP="006E5551">
      <w:pPr>
        <w:pStyle w:val="Titolo3"/>
        <w:keepLines w:val="0"/>
        <w:widowControl/>
        <w:numPr>
          <w:ilvl w:val="2"/>
          <w:numId w:val="0"/>
        </w:numPr>
        <w:suppressAutoHyphens/>
        <w:autoSpaceDE/>
        <w:autoSpaceDN/>
        <w:spacing w:before="0" w:line="276" w:lineRule="auto"/>
        <w:rPr>
          <w:rFonts w:ascii="Arial" w:eastAsia="Arial" w:hAnsi="Arial" w:cs="Arial"/>
          <w:b/>
          <w:color w:val="auto"/>
          <w:sz w:val="22"/>
          <w:szCs w:val="22"/>
          <w:u w:val="single"/>
        </w:rPr>
      </w:pPr>
      <w:r w:rsidRPr="00B30954">
        <w:rPr>
          <w:rFonts w:ascii="Arial" w:eastAsia="Arial" w:hAnsi="Arial" w:cs="Arial"/>
          <w:b/>
          <w:color w:val="auto"/>
          <w:sz w:val="22"/>
          <w:szCs w:val="22"/>
          <w:u w:val="single"/>
        </w:rPr>
        <w:t>SE ASSUME QUESTE CLASSI DI FARMACI</w:t>
      </w:r>
      <w:r>
        <w:rPr>
          <w:rFonts w:ascii="Arial" w:eastAsia="Arial" w:hAnsi="Arial" w:cs="Arial"/>
          <w:b/>
          <w:color w:val="auto"/>
          <w:sz w:val="22"/>
          <w:szCs w:val="22"/>
          <w:u w:val="single"/>
        </w:rPr>
        <w:t>:</w:t>
      </w:r>
    </w:p>
    <w:p w14:paraId="314604EB" w14:textId="77777777" w:rsidR="006E5551" w:rsidRDefault="006E5551" w:rsidP="006E5551">
      <w:pPr>
        <w:pStyle w:val="Titolo3"/>
        <w:keepLines w:val="0"/>
        <w:widowControl/>
        <w:numPr>
          <w:ilvl w:val="2"/>
          <w:numId w:val="0"/>
        </w:numPr>
        <w:suppressAutoHyphens/>
        <w:autoSpaceDE/>
        <w:autoSpaceDN/>
        <w:spacing w:before="0" w:line="276" w:lineRule="auto"/>
        <w:rPr>
          <w:rFonts w:ascii="Arial" w:eastAsia="Arial" w:hAnsi="Arial" w:cs="Arial"/>
          <w:b/>
          <w:i/>
          <w:color w:val="auto"/>
          <w:sz w:val="22"/>
          <w:szCs w:val="22"/>
          <w:u w:val="single"/>
        </w:rPr>
      </w:pPr>
    </w:p>
    <w:p w14:paraId="2A450585" w14:textId="34F18BAB" w:rsidR="006E7EDB" w:rsidRPr="006E7EDB" w:rsidRDefault="006E5551" w:rsidP="006E7EDB">
      <w:pPr>
        <w:pStyle w:val="Titolo3"/>
        <w:keepLines w:val="0"/>
        <w:widowControl/>
        <w:numPr>
          <w:ilvl w:val="2"/>
          <w:numId w:val="0"/>
        </w:numPr>
        <w:suppressAutoHyphens/>
        <w:autoSpaceDE/>
        <w:autoSpaceDN/>
        <w:spacing w:before="0" w:line="276" w:lineRule="auto"/>
        <w:rPr>
          <w:rFonts w:ascii="Arial" w:eastAsia="Arial" w:hAnsi="Arial" w:cs="Arial"/>
          <w:i/>
          <w:color w:val="auto"/>
          <w:sz w:val="22"/>
          <w:szCs w:val="22"/>
          <w:u w:val="single"/>
        </w:rPr>
      </w:pPr>
      <w:r w:rsidRPr="00B30954">
        <w:rPr>
          <w:rFonts w:ascii="Arial" w:eastAsia="Arial" w:hAnsi="Arial" w:cs="Arial"/>
          <w:i/>
          <w:color w:val="auto"/>
          <w:sz w:val="22"/>
          <w:szCs w:val="22"/>
          <w:u w:val="single"/>
        </w:rPr>
        <w:t>FARMACI ANTIAGGREGANTI</w:t>
      </w:r>
    </w:p>
    <w:p w14:paraId="767D8E25" w14:textId="675A86C5" w:rsidR="006E5551" w:rsidRDefault="006E5551" w:rsidP="006331E5">
      <w:pPr>
        <w:pStyle w:val="Paragrafoelenco"/>
        <w:numPr>
          <w:ilvl w:val="0"/>
          <w:numId w:val="3"/>
        </w:numPr>
        <w:pBdr>
          <w:top w:val="nil"/>
          <w:left w:val="nil"/>
          <w:bottom w:val="nil"/>
          <w:right w:val="nil"/>
          <w:between w:val="nil"/>
        </w:pBdr>
        <w:suppressAutoHyphens/>
        <w:spacing w:before="13" w:line="276" w:lineRule="auto"/>
      </w:pPr>
      <w:r w:rsidRPr="006331E5">
        <w:rPr>
          <w:rFonts w:ascii="Arial" w:eastAsia="Arial" w:hAnsi="Arial" w:cs="Arial"/>
          <w:color w:val="000000"/>
        </w:rPr>
        <w:t xml:space="preserve">I pazienti che assumono farmaci anti-aggreganti come </w:t>
      </w:r>
      <w:r w:rsidRPr="006331E5">
        <w:rPr>
          <w:rFonts w:ascii="Arial" w:eastAsia="Arial" w:hAnsi="Arial" w:cs="Arial"/>
          <w:b/>
          <w:color w:val="000000"/>
          <w:u w:val="single"/>
        </w:rPr>
        <w:t xml:space="preserve">Clopidogrel, </w:t>
      </w:r>
      <w:proofErr w:type="spellStart"/>
      <w:r w:rsidRPr="006331E5">
        <w:rPr>
          <w:rFonts w:ascii="Arial" w:eastAsia="Arial" w:hAnsi="Arial" w:cs="Arial"/>
          <w:b/>
          <w:color w:val="000000"/>
          <w:u w:val="single"/>
        </w:rPr>
        <w:t>Plavix</w:t>
      </w:r>
      <w:proofErr w:type="spellEnd"/>
      <w:r w:rsidRPr="006331E5">
        <w:rPr>
          <w:rFonts w:ascii="Arial" w:eastAsia="Arial" w:hAnsi="Arial" w:cs="Arial"/>
          <w:b/>
          <w:color w:val="000000"/>
          <w:u w:val="single"/>
        </w:rPr>
        <w:t xml:space="preserve">, </w:t>
      </w:r>
      <w:proofErr w:type="spellStart"/>
      <w:r w:rsidRPr="006331E5">
        <w:rPr>
          <w:rFonts w:ascii="Arial" w:eastAsia="Arial" w:hAnsi="Arial" w:cs="Arial"/>
          <w:b/>
          <w:color w:val="000000"/>
          <w:u w:val="single"/>
        </w:rPr>
        <w:t>Ticlopidina</w:t>
      </w:r>
      <w:proofErr w:type="spellEnd"/>
      <w:r w:rsidRPr="006331E5">
        <w:rPr>
          <w:rFonts w:ascii="Arial" w:eastAsia="Arial" w:hAnsi="Arial" w:cs="Arial"/>
          <w:b/>
          <w:color w:val="000000"/>
          <w:u w:val="single"/>
        </w:rPr>
        <w:t xml:space="preserve">, </w:t>
      </w:r>
      <w:proofErr w:type="spellStart"/>
      <w:r w:rsidRPr="006331E5">
        <w:rPr>
          <w:rFonts w:ascii="Arial" w:eastAsia="Arial" w:hAnsi="Arial" w:cs="Arial"/>
          <w:b/>
          <w:color w:val="000000"/>
          <w:u w:val="single"/>
        </w:rPr>
        <w:t>Tiklid</w:t>
      </w:r>
      <w:proofErr w:type="spellEnd"/>
      <w:r w:rsidRPr="006331E5">
        <w:rPr>
          <w:rFonts w:ascii="Arial" w:eastAsia="Arial" w:hAnsi="Arial" w:cs="Arial"/>
          <w:b/>
          <w:color w:val="000000"/>
          <w:u w:val="single"/>
        </w:rPr>
        <w:t xml:space="preserve">, </w:t>
      </w:r>
      <w:proofErr w:type="spellStart"/>
      <w:r w:rsidRPr="006331E5">
        <w:rPr>
          <w:rFonts w:ascii="Arial" w:eastAsia="Arial" w:hAnsi="Arial" w:cs="Arial"/>
          <w:b/>
          <w:color w:val="000000"/>
          <w:u w:val="single"/>
        </w:rPr>
        <w:t>Brilique</w:t>
      </w:r>
      <w:proofErr w:type="spellEnd"/>
      <w:r w:rsidRPr="006331E5">
        <w:rPr>
          <w:rFonts w:ascii="Arial" w:eastAsia="Arial" w:hAnsi="Arial" w:cs="Arial"/>
          <w:b/>
          <w:color w:val="000000"/>
          <w:u w:val="single"/>
        </w:rPr>
        <w:t xml:space="preserve">, </w:t>
      </w:r>
      <w:proofErr w:type="spellStart"/>
      <w:r w:rsidRPr="006331E5">
        <w:rPr>
          <w:rFonts w:ascii="Arial" w:eastAsia="Arial" w:hAnsi="Arial" w:cs="Arial"/>
          <w:b/>
          <w:color w:val="000000"/>
          <w:u w:val="single"/>
        </w:rPr>
        <w:t>Efient</w:t>
      </w:r>
      <w:proofErr w:type="spellEnd"/>
      <w:r w:rsidRPr="006331E5">
        <w:rPr>
          <w:rFonts w:ascii="Arial" w:eastAsia="Arial" w:hAnsi="Arial" w:cs="Arial"/>
          <w:b/>
          <w:color w:val="000000"/>
          <w:u w:val="single"/>
        </w:rPr>
        <w:t>)</w:t>
      </w:r>
      <w:r w:rsidRPr="006331E5">
        <w:rPr>
          <w:rFonts w:ascii="Arial" w:eastAsia="Arial" w:hAnsi="Arial" w:cs="Arial"/>
          <w:color w:val="000000"/>
        </w:rPr>
        <w:t>, dovranno sospenderli 5 giorni prima dell’esame per consentire eventuali procedure operative (esempio: rimozione di polipi);</w:t>
      </w:r>
    </w:p>
    <w:p w14:paraId="5C4ACEE2" w14:textId="77777777" w:rsidR="006331E5" w:rsidRPr="006331E5" w:rsidRDefault="006E5551" w:rsidP="006E7EDB">
      <w:pPr>
        <w:numPr>
          <w:ilvl w:val="0"/>
          <w:numId w:val="3"/>
        </w:numPr>
        <w:pBdr>
          <w:top w:val="nil"/>
          <w:left w:val="nil"/>
          <w:bottom w:val="nil"/>
          <w:right w:val="nil"/>
          <w:between w:val="nil"/>
        </w:pBdr>
        <w:suppressAutoHyphens/>
        <w:spacing w:before="3" w:after="0" w:line="276" w:lineRule="auto"/>
        <w:ind w:left="403" w:firstLine="0"/>
      </w:pPr>
      <w:r>
        <w:rPr>
          <w:rFonts w:ascii="Arial" w:eastAsia="Arial" w:hAnsi="Arial" w:cs="Arial"/>
          <w:color w:val="000000"/>
        </w:rPr>
        <w:t xml:space="preserve">I pazienti in </w:t>
      </w:r>
      <w:r>
        <w:rPr>
          <w:rFonts w:ascii="Arial" w:eastAsia="Arial" w:hAnsi="Arial" w:cs="Arial"/>
          <w:b/>
          <w:color w:val="000000"/>
          <w:u w:val="single"/>
        </w:rPr>
        <w:t xml:space="preserve">terapia antiaggregante con </w:t>
      </w:r>
      <w:proofErr w:type="spellStart"/>
      <w:r>
        <w:rPr>
          <w:rFonts w:ascii="Arial" w:eastAsia="Arial" w:hAnsi="Arial" w:cs="Arial"/>
          <w:b/>
          <w:color w:val="000000"/>
          <w:u w:val="single"/>
        </w:rPr>
        <w:t>Cardioaspirina</w:t>
      </w:r>
      <w:proofErr w:type="spellEnd"/>
      <w:r>
        <w:rPr>
          <w:rFonts w:ascii="Arial" w:eastAsia="Arial" w:hAnsi="Arial" w:cs="Arial"/>
          <w:b/>
          <w:color w:val="000000"/>
          <w:u w:val="single"/>
        </w:rPr>
        <w:t xml:space="preserve"> oppure </w:t>
      </w:r>
      <w:proofErr w:type="spellStart"/>
      <w:r>
        <w:rPr>
          <w:rFonts w:ascii="Arial" w:eastAsia="Arial" w:hAnsi="Arial" w:cs="Arial"/>
          <w:b/>
          <w:color w:val="000000"/>
          <w:u w:val="single"/>
        </w:rPr>
        <w:t>Cardirene</w:t>
      </w:r>
      <w:proofErr w:type="spellEnd"/>
      <w:r>
        <w:rPr>
          <w:rFonts w:ascii="Arial" w:eastAsia="Arial" w:hAnsi="Arial" w:cs="Arial"/>
          <w:b/>
          <w:color w:val="000000"/>
          <w:u w:val="single"/>
        </w:rPr>
        <w:t xml:space="preserve"> oppure </w:t>
      </w:r>
      <w:proofErr w:type="spellStart"/>
      <w:r>
        <w:rPr>
          <w:rFonts w:ascii="Arial" w:eastAsia="Arial" w:hAnsi="Arial" w:cs="Arial"/>
          <w:b/>
          <w:color w:val="000000"/>
          <w:u w:val="single"/>
        </w:rPr>
        <w:t>Ascriptin</w:t>
      </w:r>
      <w:proofErr w:type="spellEnd"/>
    </w:p>
    <w:p w14:paraId="49C3241E" w14:textId="123588B5" w:rsidR="006E5551" w:rsidRDefault="006331E5" w:rsidP="006331E5">
      <w:pPr>
        <w:pBdr>
          <w:top w:val="nil"/>
          <w:left w:val="nil"/>
          <w:bottom w:val="nil"/>
          <w:right w:val="nil"/>
          <w:between w:val="nil"/>
        </w:pBdr>
        <w:suppressAutoHyphens/>
        <w:spacing w:before="3" w:after="0" w:line="276" w:lineRule="auto"/>
        <w:ind w:left="403"/>
      </w:pPr>
      <w:r>
        <w:rPr>
          <w:rFonts w:ascii="Arial" w:eastAsia="Arial" w:hAnsi="Arial" w:cs="Arial"/>
          <w:color w:val="000000"/>
        </w:rPr>
        <w:t xml:space="preserve">     </w:t>
      </w:r>
      <w:r w:rsidR="006E5551">
        <w:rPr>
          <w:rFonts w:ascii="Arial" w:eastAsia="Arial" w:hAnsi="Arial" w:cs="Arial"/>
          <w:color w:val="000000"/>
        </w:rPr>
        <w:t xml:space="preserve">potranno </w:t>
      </w:r>
      <w:r w:rsidR="006E5551">
        <w:rPr>
          <w:rFonts w:ascii="Arial" w:eastAsia="Arial" w:hAnsi="Arial" w:cs="Arial"/>
          <w:b/>
          <w:color w:val="000000"/>
          <w:u w:val="single"/>
        </w:rPr>
        <w:t>continuare ad assumerla.</w:t>
      </w:r>
    </w:p>
    <w:p w14:paraId="5E4D6458" w14:textId="77777777" w:rsidR="006E5551" w:rsidRDefault="006E5551" w:rsidP="006E5551">
      <w:pPr>
        <w:pBdr>
          <w:top w:val="nil"/>
          <w:left w:val="nil"/>
          <w:bottom w:val="nil"/>
          <w:right w:val="nil"/>
          <w:between w:val="nil"/>
        </w:pBdr>
        <w:spacing w:line="276" w:lineRule="auto"/>
        <w:ind w:left="1123"/>
        <w:rPr>
          <w:rFonts w:ascii="Arial" w:eastAsia="Arial" w:hAnsi="Arial" w:cs="Arial"/>
          <w:color w:val="000000"/>
        </w:rPr>
      </w:pPr>
    </w:p>
    <w:p w14:paraId="5A0F6ED1" w14:textId="77777777" w:rsidR="006E5551" w:rsidRPr="00B30954" w:rsidRDefault="006E5551" w:rsidP="006E7EDB">
      <w:pPr>
        <w:pBdr>
          <w:top w:val="nil"/>
          <w:left w:val="nil"/>
          <w:bottom w:val="nil"/>
          <w:right w:val="nil"/>
          <w:between w:val="nil"/>
        </w:pBdr>
        <w:spacing w:before="3" w:line="276" w:lineRule="auto"/>
        <w:rPr>
          <w:rFonts w:ascii="Garamond" w:eastAsia="Garamond" w:hAnsi="Garamond" w:cs="Garamond"/>
          <w:color w:val="000000"/>
          <w:sz w:val="32"/>
          <w:szCs w:val="32"/>
        </w:rPr>
      </w:pPr>
      <w:r w:rsidRPr="00B30954">
        <w:rPr>
          <w:rFonts w:ascii="Arial" w:eastAsia="Arial" w:hAnsi="Arial" w:cs="Arial"/>
          <w:i/>
          <w:color w:val="000000"/>
          <w:u w:val="single"/>
        </w:rPr>
        <w:t>FARMACI ANTICOAGULANTI</w:t>
      </w:r>
    </w:p>
    <w:p w14:paraId="1D1B2284" w14:textId="77777777" w:rsidR="006E5551" w:rsidRDefault="006E5551" w:rsidP="006E7EDB">
      <w:pPr>
        <w:numPr>
          <w:ilvl w:val="0"/>
          <w:numId w:val="4"/>
        </w:numPr>
        <w:pBdr>
          <w:top w:val="nil"/>
          <w:left w:val="nil"/>
          <w:bottom w:val="nil"/>
          <w:right w:val="nil"/>
          <w:between w:val="nil"/>
        </w:pBdr>
        <w:suppressAutoHyphens/>
        <w:spacing w:before="13" w:after="0" w:line="276" w:lineRule="auto"/>
        <w:jc w:val="both"/>
      </w:pPr>
      <w:r>
        <w:rPr>
          <w:rFonts w:ascii="Arial" w:eastAsia="Arial" w:hAnsi="Arial" w:cs="Arial"/>
          <w:color w:val="000000"/>
        </w:rPr>
        <w:t xml:space="preserve">I pazienti che assumono </w:t>
      </w:r>
      <w:proofErr w:type="spellStart"/>
      <w:r>
        <w:rPr>
          <w:rFonts w:ascii="Arial" w:eastAsia="Arial" w:hAnsi="Arial" w:cs="Arial"/>
          <w:b/>
          <w:color w:val="000000"/>
          <w:u w:val="single"/>
        </w:rPr>
        <w:t>Coumadin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Sintrom</w:t>
      </w:r>
      <w:proofErr w:type="spellEnd"/>
      <w:r>
        <w:rPr>
          <w:rFonts w:ascii="Arial" w:eastAsia="Arial" w:hAnsi="Arial" w:cs="Arial"/>
          <w:b/>
          <w:color w:val="000000"/>
          <w:u w:val="single"/>
        </w:rPr>
        <w:t>, Warfarin</w:t>
      </w:r>
      <w:r>
        <w:rPr>
          <w:rFonts w:ascii="Arial" w:eastAsia="Arial" w:hAnsi="Arial" w:cs="Arial"/>
          <w:color w:val="000000"/>
        </w:rPr>
        <w:t xml:space="preserve"> dovranno sospendere la terapia 5 giorni prima dell’esame al fine di ottenere un valore di INR &lt; 1.5 portando in visione un controllo recente INR (eseguito il giorno precedente l’esame); </w:t>
      </w:r>
    </w:p>
    <w:p w14:paraId="3507EC95" w14:textId="77777777" w:rsidR="006E5551" w:rsidRDefault="006E5551" w:rsidP="006E7EDB">
      <w:pPr>
        <w:numPr>
          <w:ilvl w:val="0"/>
          <w:numId w:val="4"/>
        </w:numPr>
        <w:pBdr>
          <w:top w:val="nil"/>
          <w:left w:val="nil"/>
          <w:bottom w:val="nil"/>
          <w:right w:val="nil"/>
          <w:between w:val="nil"/>
        </w:pBdr>
        <w:suppressAutoHyphens/>
        <w:spacing w:before="13" w:after="0" w:line="276" w:lineRule="auto"/>
        <w:jc w:val="both"/>
      </w:pPr>
      <w:r>
        <w:rPr>
          <w:rFonts w:ascii="Arial" w:eastAsia="Arial" w:hAnsi="Arial" w:cs="Arial"/>
          <w:color w:val="000000"/>
        </w:rPr>
        <w:t xml:space="preserve">I pazienti che assumono </w:t>
      </w:r>
      <w:r>
        <w:rPr>
          <w:rFonts w:ascii="Arial" w:eastAsia="Arial" w:hAnsi="Arial" w:cs="Arial"/>
          <w:b/>
          <w:color w:val="000000"/>
          <w:u w:val="single"/>
        </w:rPr>
        <w:t xml:space="preserve">Eparina a basso peso molecolare </w:t>
      </w:r>
      <w:r>
        <w:rPr>
          <w:rFonts w:ascii="Arial" w:eastAsia="Arial" w:hAnsi="Arial" w:cs="Arial"/>
          <w:color w:val="000000"/>
        </w:rPr>
        <w:t>la somministrazione è consentita fino a 24 ore prima dell’esame;</w:t>
      </w:r>
    </w:p>
    <w:p w14:paraId="0C0BE6AD" w14:textId="77777777" w:rsidR="006E5551" w:rsidRDefault="006E5551" w:rsidP="006E7EDB">
      <w:pPr>
        <w:numPr>
          <w:ilvl w:val="0"/>
          <w:numId w:val="4"/>
        </w:numPr>
        <w:pBdr>
          <w:top w:val="nil"/>
          <w:left w:val="nil"/>
          <w:bottom w:val="nil"/>
          <w:right w:val="nil"/>
          <w:between w:val="nil"/>
        </w:pBdr>
        <w:suppressAutoHyphens/>
        <w:spacing w:before="1" w:after="0" w:line="276" w:lineRule="auto"/>
        <w:jc w:val="both"/>
      </w:pPr>
      <w:r>
        <w:rPr>
          <w:rFonts w:ascii="Arial" w:eastAsia="Arial" w:hAnsi="Arial" w:cs="Arial"/>
          <w:color w:val="000000"/>
        </w:rPr>
        <w:t xml:space="preserve">I pazienti che assumono </w:t>
      </w:r>
      <w:proofErr w:type="spellStart"/>
      <w:r>
        <w:rPr>
          <w:rFonts w:ascii="Arial" w:eastAsia="Arial" w:hAnsi="Arial" w:cs="Arial"/>
          <w:b/>
          <w:color w:val="000000"/>
          <w:u w:val="single"/>
        </w:rPr>
        <w:t>Rivaroxaban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Apixaban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Edoxaban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Dabigatran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Pradaxa</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Xarelto</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Eliquis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Lixiana</w:t>
      </w:r>
      <w:proofErr w:type="spellEnd"/>
      <w:r>
        <w:rPr>
          <w:rFonts w:ascii="Arial" w:eastAsia="Arial" w:hAnsi="Arial" w:cs="Arial"/>
          <w:color w:val="000000"/>
        </w:rPr>
        <w:t xml:space="preserve"> dovranno sospendere l’assunzione del farmaco 48 ore prima dell’esame. Se vi fosse insufficienza renale cronica consigliamo di rivolgersi al proprio Medico di Medicina Generale per valutare se necessario un prolungamento del tempo di sospensione.</w:t>
      </w:r>
    </w:p>
    <w:p w14:paraId="3F9D2675" w14:textId="77777777" w:rsidR="006E5551" w:rsidRDefault="006E5551" w:rsidP="006E5551">
      <w:pPr>
        <w:pStyle w:val="Corpotesto"/>
        <w:spacing w:line="480" w:lineRule="auto"/>
        <w:ind w:left="115" w:right="378"/>
      </w:pPr>
    </w:p>
    <w:p w14:paraId="3D360246" w14:textId="77777777" w:rsidR="006E5551" w:rsidRDefault="006E5551" w:rsidP="006E5551">
      <w:pPr>
        <w:pStyle w:val="Corpotesto"/>
        <w:spacing w:before="2"/>
        <w:ind w:right="193"/>
        <w:jc w:val="both"/>
      </w:pPr>
      <w:r>
        <w:t>Se</w:t>
      </w:r>
      <w:r>
        <w:rPr>
          <w:spacing w:val="-3"/>
        </w:rPr>
        <w:t xml:space="preserve"> </w:t>
      </w:r>
      <w:r>
        <w:t>è portatore</w:t>
      </w:r>
      <w:r>
        <w:rPr>
          <w:spacing w:val="-5"/>
        </w:rPr>
        <w:t xml:space="preserve"> </w:t>
      </w:r>
      <w:r>
        <w:t>di</w:t>
      </w:r>
      <w:r>
        <w:rPr>
          <w:spacing w:val="-4"/>
        </w:rPr>
        <w:t xml:space="preserve"> </w:t>
      </w:r>
      <w:r>
        <w:t>pace-maker</w:t>
      </w:r>
      <w:r>
        <w:rPr>
          <w:spacing w:val="-3"/>
        </w:rPr>
        <w:t xml:space="preserve"> </w:t>
      </w:r>
      <w:r>
        <w:t>cardiaco</w:t>
      </w:r>
      <w:r>
        <w:rPr>
          <w:spacing w:val="-3"/>
        </w:rPr>
        <w:t xml:space="preserve"> </w:t>
      </w:r>
      <w:r>
        <w:t>o</w:t>
      </w:r>
      <w:r>
        <w:rPr>
          <w:spacing w:val="-5"/>
        </w:rPr>
        <w:t xml:space="preserve"> </w:t>
      </w:r>
      <w:r>
        <w:t>ha</w:t>
      </w:r>
      <w:r>
        <w:rPr>
          <w:spacing w:val="-5"/>
        </w:rPr>
        <w:t xml:space="preserve"> </w:t>
      </w:r>
      <w:r>
        <w:t>malattie</w:t>
      </w:r>
      <w:r>
        <w:rPr>
          <w:spacing w:val="-4"/>
        </w:rPr>
        <w:t xml:space="preserve"> </w:t>
      </w:r>
      <w:r>
        <w:t>delle</w:t>
      </w:r>
      <w:r>
        <w:rPr>
          <w:spacing w:val="-3"/>
        </w:rPr>
        <w:t xml:space="preserve"> </w:t>
      </w:r>
      <w:r>
        <w:t>valvole</w:t>
      </w:r>
      <w:r>
        <w:rPr>
          <w:spacing w:val="-4"/>
        </w:rPr>
        <w:t xml:space="preserve"> </w:t>
      </w:r>
      <w:r>
        <w:t>cardiache,</w:t>
      </w:r>
      <w:r>
        <w:rPr>
          <w:spacing w:val="-4"/>
        </w:rPr>
        <w:t xml:space="preserve"> </w:t>
      </w:r>
      <w:r>
        <w:t>potrebbe</w:t>
      </w:r>
      <w:r>
        <w:rPr>
          <w:spacing w:val="-5"/>
        </w:rPr>
        <w:t xml:space="preserve"> </w:t>
      </w:r>
      <w:r>
        <w:t>essere</w:t>
      </w:r>
      <w:r>
        <w:rPr>
          <w:spacing w:val="-5"/>
        </w:rPr>
        <w:t xml:space="preserve"> </w:t>
      </w:r>
      <w:r>
        <w:t>necessaria una consulenza cardiologica.</w:t>
      </w:r>
    </w:p>
    <w:p w14:paraId="5C020594" w14:textId="77777777" w:rsidR="006E5551" w:rsidRDefault="006E5551" w:rsidP="006E5551">
      <w:pPr>
        <w:pStyle w:val="Corpotesto"/>
        <w:spacing w:before="2"/>
        <w:jc w:val="both"/>
      </w:pPr>
    </w:p>
    <w:p w14:paraId="549CE9EA" w14:textId="77777777" w:rsidR="006E5551" w:rsidRDefault="006E5551" w:rsidP="006E5551">
      <w:pPr>
        <w:pStyle w:val="Titolo2"/>
        <w:ind w:left="0"/>
        <w:jc w:val="both"/>
      </w:pPr>
      <w:r>
        <w:t>Modalità</w:t>
      </w:r>
      <w:r>
        <w:rPr>
          <w:spacing w:val="-5"/>
        </w:rPr>
        <w:t xml:space="preserve"> </w:t>
      </w:r>
      <w:r>
        <w:t>di</w:t>
      </w:r>
      <w:r>
        <w:rPr>
          <w:spacing w:val="-4"/>
        </w:rPr>
        <w:t xml:space="preserve"> </w:t>
      </w:r>
      <w:r>
        <w:t>svolgimento</w:t>
      </w:r>
      <w:r>
        <w:rPr>
          <w:spacing w:val="-6"/>
        </w:rPr>
        <w:t xml:space="preserve"> </w:t>
      </w:r>
      <w:r>
        <w:rPr>
          <w:spacing w:val="-2"/>
        </w:rPr>
        <w:t>dell’esame</w:t>
      </w:r>
    </w:p>
    <w:p w14:paraId="5E851EB5" w14:textId="77777777" w:rsidR="007960CC" w:rsidRDefault="007960CC" w:rsidP="006E5551">
      <w:pPr>
        <w:pStyle w:val="Corpotesto"/>
        <w:spacing w:before="2"/>
        <w:ind w:right="378"/>
        <w:jc w:val="both"/>
      </w:pPr>
    </w:p>
    <w:p w14:paraId="22C6861C" w14:textId="17A98CA4" w:rsidR="006E5551" w:rsidRDefault="006E5551" w:rsidP="006E5551">
      <w:pPr>
        <w:pStyle w:val="Corpotesto"/>
        <w:spacing w:before="2"/>
        <w:ind w:right="378"/>
        <w:jc w:val="both"/>
      </w:pPr>
      <w:r>
        <w:t>In</w:t>
      </w:r>
      <w:r>
        <w:rPr>
          <w:spacing w:val="-3"/>
        </w:rPr>
        <w:t xml:space="preserve"> </w:t>
      </w:r>
      <w:r>
        <w:t>sala</w:t>
      </w:r>
      <w:r>
        <w:rPr>
          <w:spacing w:val="-2"/>
        </w:rPr>
        <w:t xml:space="preserve"> </w:t>
      </w:r>
      <w:r>
        <w:t>endoscopica,</w:t>
      </w:r>
      <w:r>
        <w:rPr>
          <w:spacing w:val="-5"/>
        </w:rPr>
        <w:t xml:space="preserve"> </w:t>
      </w:r>
      <w:r>
        <w:t>dopo</w:t>
      </w:r>
      <w:r>
        <w:rPr>
          <w:spacing w:val="-4"/>
        </w:rPr>
        <w:t xml:space="preserve"> </w:t>
      </w:r>
      <w:r>
        <w:t>aver</w:t>
      </w:r>
      <w:r>
        <w:rPr>
          <w:spacing w:val="-4"/>
        </w:rPr>
        <w:t xml:space="preserve"> </w:t>
      </w:r>
      <w:r>
        <w:t>parlato</w:t>
      </w:r>
      <w:r>
        <w:rPr>
          <w:spacing w:val="-2"/>
        </w:rPr>
        <w:t xml:space="preserve"> </w:t>
      </w:r>
      <w:r>
        <w:t>con</w:t>
      </w:r>
      <w:r>
        <w:rPr>
          <w:spacing w:val="-3"/>
        </w:rPr>
        <w:t xml:space="preserve"> </w:t>
      </w:r>
      <w:r>
        <w:t>il</w:t>
      </w:r>
      <w:r>
        <w:rPr>
          <w:spacing w:val="-3"/>
        </w:rPr>
        <w:t xml:space="preserve"> </w:t>
      </w:r>
      <w:r>
        <w:t>Medico,</w:t>
      </w:r>
      <w:r>
        <w:rPr>
          <w:spacing w:val="-3"/>
        </w:rPr>
        <w:t xml:space="preserve"> </w:t>
      </w:r>
      <w:r>
        <w:t>le</w:t>
      </w:r>
      <w:r>
        <w:rPr>
          <w:spacing w:val="-4"/>
        </w:rPr>
        <w:t xml:space="preserve"> </w:t>
      </w:r>
      <w:r>
        <w:t>verrà</w:t>
      </w:r>
      <w:r>
        <w:rPr>
          <w:spacing w:val="-4"/>
        </w:rPr>
        <w:t xml:space="preserve"> </w:t>
      </w:r>
      <w:r>
        <w:t>chiesto</w:t>
      </w:r>
      <w:r>
        <w:rPr>
          <w:spacing w:val="-4"/>
        </w:rPr>
        <w:t xml:space="preserve"> </w:t>
      </w:r>
      <w:r>
        <w:t>di</w:t>
      </w:r>
      <w:r>
        <w:rPr>
          <w:spacing w:val="-3"/>
        </w:rPr>
        <w:t xml:space="preserve"> </w:t>
      </w:r>
      <w:r>
        <w:t>firmare</w:t>
      </w:r>
      <w:r>
        <w:rPr>
          <w:spacing w:val="-3"/>
        </w:rPr>
        <w:t xml:space="preserve"> </w:t>
      </w:r>
      <w:r>
        <w:t>il</w:t>
      </w:r>
      <w:r>
        <w:rPr>
          <w:spacing w:val="-3"/>
        </w:rPr>
        <w:t xml:space="preserve"> </w:t>
      </w:r>
      <w:r>
        <w:t>modulo</w:t>
      </w:r>
      <w:r>
        <w:rPr>
          <w:spacing w:val="-4"/>
        </w:rPr>
        <w:t xml:space="preserve"> </w:t>
      </w:r>
      <w:r>
        <w:t>di consenso all’esame (diverso dalla presente scheda informativa).</w:t>
      </w:r>
    </w:p>
    <w:p w14:paraId="35139A51" w14:textId="77777777" w:rsidR="006E5551" w:rsidRDefault="006E5551" w:rsidP="006E5551">
      <w:pPr>
        <w:pStyle w:val="Corpotesto"/>
        <w:spacing w:before="1"/>
        <w:jc w:val="both"/>
      </w:pPr>
    </w:p>
    <w:p w14:paraId="4C13ED77" w14:textId="77777777" w:rsidR="006E5551" w:rsidRDefault="006E5551" w:rsidP="006E5551">
      <w:pPr>
        <w:pStyle w:val="Corpotesto"/>
        <w:ind w:right="168"/>
        <w:jc w:val="both"/>
      </w:pPr>
      <w:r>
        <w:t>Prima</w:t>
      </w:r>
      <w:r>
        <w:rPr>
          <w:spacing w:val="-3"/>
        </w:rPr>
        <w:t xml:space="preserve"> </w:t>
      </w:r>
      <w:r>
        <w:t>dell’esecuzione</w:t>
      </w:r>
      <w:r>
        <w:rPr>
          <w:spacing w:val="-4"/>
        </w:rPr>
        <w:t xml:space="preserve"> </w:t>
      </w:r>
      <w:r>
        <w:t>dell’endoscopia</w:t>
      </w:r>
      <w:r>
        <w:rPr>
          <w:spacing w:val="-5"/>
        </w:rPr>
        <w:t xml:space="preserve"> </w:t>
      </w:r>
      <w:r>
        <w:t>Le</w:t>
      </w:r>
      <w:r>
        <w:rPr>
          <w:spacing w:val="-4"/>
        </w:rPr>
        <w:t xml:space="preserve"> </w:t>
      </w:r>
      <w:r>
        <w:t>verrà</w:t>
      </w:r>
      <w:r>
        <w:rPr>
          <w:spacing w:val="-3"/>
        </w:rPr>
        <w:t xml:space="preserve"> </w:t>
      </w:r>
      <w:r>
        <w:t>spruzzato</w:t>
      </w:r>
      <w:r>
        <w:rPr>
          <w:spacing w:val="-5"/>
        </w:rPr>
        <w:t xml:space="preserve"> </w:t>
      </w:r>
      <w:r>
        <w:t>in</w:t>
      </w:r>
      <w:r>
        <w:rPr>
          <w:spacing w:val="-4"/>
        </w:rPr>
        <w:t xml:space="preserve"> </w:t>
      </w:r>
      <w:r>
        <w:t>gola</w:t>
      </w:r>
      <w:r>
        <w:rPr>
          <w:spacing w:val="-5"/>
        </w:rPr>
        <w:t xml:space="preserve"> </w:t>
      </w:r>
      <w:r>
        <w:t>uno</w:t>
      </w:r>
      <w:r>
        <w:rPr>
          <w:spacing w:val="-3"/>
        </w:rPr>
        <w:t xml:space="preserve"> </w:t>
      </w:r>
      <w:r>
        <w:t>spray</w:t>
      </w:r>
      <w:r>
        <w:rPr>
          <w:spacing w:val="-5"/>
        </w:rPr>
        <w:t xml:space="preserve"> </w:t>
      </w:r>
      <w:r>
        <w:t>anestetico,</w:t>
      </w:r>
      <w:r>
        <w:rPr>
          <w:spacing w:val="-6"/>
        </w:rPr>
        <w:t xml:space="preserve"> </w:t>
      </w:r>
      <w:r>
        <w:t>che</w:t>
      </w:r>
      <w:r>
        <w:rPr>
          <w:spacing w:val="-4"/>
        </w:rPr>
        <w:t xml:space="preserve"> </w:t>
      </w:r>
      <w:r>
        <w:t>ridurrà</w:t>
      </w:r>
      <w:r>
        <w:rPr>
          <w:spacing w:val="-5"/>
        </w:rPr>
        <w:t xml:space="preserve"> </w:t>
      </w:r>
      <w:r>
        <w:t>il senso di fastidio al passaggio dell’endoscopio. La gastroscopia è una procedura endoscopica priva di dolore e di breve durata, ma se Lei preferisce si potrà eseguire una sedazione per via endovenosa con farmaci rilassanti.</w:t>
      </w:r>
    </w:p>
    <w:p w14:paraId="3389D87B" w14:textId="77777777" w:rsidR="006E5551" w:rsidRDefault="006E5551" w:rsidP="006E5551">
      <w:pPr>
        <w:pStyle w:val="Corpotesto"/>
        <w:spacing w:before="2"/>
        <w:jc w:val="both"/>
      </w:pPr>
    </w:p>
    <w:p w14:paraId="4A42AFE3" w14:textId="77777777" w:rsidR="006E5551" w:rsidRDefault="006E5551" w:rsidP="006E5551">
      <w:pPr>
        <w:pStyle w:val="Corpotesto"/>
        <w:jc w:val="both"/>
      </w:pPr>
      <w:r>
        <w:t>Le verrà chiesto di stendersi sul fianco sinistro e di trattenere tra i denti un particolare boccaglio, attraverso il quale verrà introdotto l’endoscopio. Questo non interferirà assolutamente con la Sua capacità</w:t>
      </w:r>
      <w:r>
        <w:rPr>
          <w:spacing w:val="-2"/>
        </w:rPr>
        <w:t xml:space="preserve"> </w:t>
      </w:r>
      <w:r>
        <w:t>di</w:t>
      </w:r>
      <w:r>
        <w:rPr>
          <w:spacing w:val="-5"/>
        </w:rPr>
        <w:t xml:space="preserve"> </w:t>
      </w:r>
      <w:r>
        <w:t>respirare,</w:t>
      </w:r>
      <w:r>
        <w:rPr>
          <w:spacing w:val="-3"/>
        </w:rPr>
        <w:t xml:space="preserve"> </w:t>
      </w:r>
      <w:r>
        <w:t>anzi,</w:t>
      </w:r>
      <w:r>
        <w:rPr>
          <w:spacing w:val="-3"/>
        </w:rPr>
        <w:t xml:space="preserve"> </w:t>
      </w:r>
      <w:r>
        <w:t>sarà</w:t>
      </w:r>
      <w:r>
        <w:rPr>
          <w:spacing w:val="-4"/>
        </w:rPr>
        <w:t xml:space="preserve"> </w:t>
      </w:r>
      <w:r>
        <w:t>invitata</w:t>
      </w:r>
      <w:r>
        <w:rPr>
          <w:spacing w:val="-4"/>
        </w:rPr>
        <w:t xml:space="preserve"> </w:t>
      </w:r>
      <w:r>
        <w:t>a</w:t>
      </w:r>
      <w:r>
        <w:rPr>
          <w:spacing w:val="-4"/>
        </w:rPr>
        <w:t xml:space="preserve"> </w:t>
      </w:r>
      <w:r>
        <w:t>mantenere</w:t>
      </w:r>
      <w:r>
        <w:rPr>
          <w:spacing w:val="-3"/>
        </w:rPr>
        <w:t xml:space="preserve"> </w:t>
      </w:r>
      <w:r>
        <w:t>un</w:t>
      </w:r>
      <w:r>
        <w:rPr>
          <w:spacing w:val="-3"/>
        </w:rPr>
        <w:t xml:space="preserve"> </w:t>
      </w:r>
      <w:r>
        <w:t>ritmo</w:t>
      </w:r>
      <w:r>
        <w:rPr>
          <w:spacing w:val="-4"/>
        </w:rPr>
        <w:t xml:space="preserve"> </w:t>
      </w:r>
      <w:r>
        <w:t>di</w:t>
      </w:r>
      <w:r>
        <w:rPr>
          <w:spacing w:val="-3"/>
        </w:rPr>
        <w:t xml:space="preserve"> </w:t>
      </w:r>
      <w:r>
        <w:t>respiro</w:t>
      </w:r>
      <w:r>
        <w:rPr>
          <w:spacing w:val="-4"/>
        </w:rPr>
        <w:t xml:space="preserve"> </w:t>
      </w:r>
      <w:r>
        <w:t>regolare</w:t>
      </w:r>
      <w:r>
        <w:rPr>
          <w:spacing w:val="-4"/>
        </w:rPr>
        <w:t xml:space="preserve"> </w:t>
      </w:r>
      <w:r>
        <w:t>per</w:t>
      </w:r>
      <w:r>
        <w:rPr>
          <w:spacing w:val="-4"/>
        </w:rPr>
        <w:t xml:space="preserve"> </w:t>
      </w:r>
      <w:r>
        <w:t>contrastare</w:t>
      </w:r>
      <w:r>
        <w:rPr>
          <w:spacing w:val="-3"/>
        </w:rPr>
        <w:t xml:space="preserve"> </w:t>
      </w:r>
      <w:r>
        <w:t>i possibili conati di vomito.</w:t>
      </w:r>
    </w:p>
    <w:p w14:paraId="7B62830F" w14:textId="77777777" w:rsidR="006E5551" w:rsidRDefault="006E5551" w:rsidP="006E5551">
      <w:pPr>
        <w:pStyle w:val="Corpotesto"/>
        <w:spacing w:before="2"/>
        <w:jc w:val="both"/>
      </w:pPr>
      <w:r>
        <w:t>L’esame</w:t>
      </w:r>
      <w:r>
        <w:rPr>
          <w:spacing w:val="-5"/>
        </w:rPr>
        <w:t xml:space="preserve"> </w:t>
      </w:r>
      <w:r>
        <w:t>può</w:t>
      </w:r>
      <w:r>
        <w:rPr>
          <w:spacing w:val="-2"/>
        </w:rPr>
        <w:t xml:space="preserve"> </w:t>
      </w:r>
      <w:r>
        <w:t>risultare</w:t>
      </w:r>
      <w:r>
        <w:rPr>
          <w:spacing w:val="-3"/>
        </w:rPr>
        <w:t xml:space="preserve"> </w:t>
      </w:r>
      <w:r>
        <w:t>fastidioso,</w:t>
      </w:r>
      <w:r>
        <w:rPr>
          <w:spacing w:val="-4"/>
        </w:rPr>
        <w:t xml:space="preserve"> </w:t>
      </w:r>
      <w:r>
        <w:t>ma</w:t>
      </w:r>
      <w:r>
        <w:rPr>
          <w:spacing w:val="-4"/>
        </w:rPr>
        <w:t xml:space="preserve"> </w:t>
      </w:r>
      <w:r>
        <w:t>non</w:t>
      </w:r>
      <w:r>
        <w:rPr>
          <w:spacing w:val="-3"/>
        </w:rPr>
        <w:t xml:space="preserve"> </w:t>
      </w:r>
      <w:r>
        <w:t>è</w:t>
      </w:r>
      <w:r>
        <w:rPr>
          <w:spacing w:val="-4"/>
        </w:rPr>
        <w:t xml:space="preserve"> </w:t>
      </w:r>
      <w:r>
        <w:t>affatto</w:t>
      </w:r>
      <w:r>
        <w:rPr>
          <w:spacing w:val="-2"/>
        </w:rPr>
        <w:t xml:space="preserve"> doloroso.</w:t>
      </w:r>
    </w:p>
    <w:p w14:paraId="0D4AD05C" w14:textId="77777777" w:rsidR="006E5551" w:rsidRDefault="006E5551" w:rsidP="006E5551">
      <w:pPr>
        <w:pStyle w:val="Corpotesto"/>
        <w:ind w:right="378"/>
        <w:jc w:val="both"/>
      </w:pPr>
      <w:r>
        <w:t>L’esame</w:t>
      </w:r>
      <w:r>
        <w:rPr>
          <w:spacing w:val="-3"/>
        </w:rPr>
        <w:t xml:space="preserve"> </w:t>
      </w:r>
      <w:r>
        <w:t>standard</w:t>
      </w:r>
      <w:r>
        <w:rPr>
          <w:spacing w:val="-3"/>
        </w:rPr>
        <w:t xml:space="preserve"> </w:t>
      </w:r>
      <w:r>
        <w:t>dura</w:t>
      </w:r>
      <w:r>
        <w:rPr>
          <w:spacing w:val="-3"/>
        </w:rPr>
        <w:t xml:space="preserve"> </w:t>
      </w:r>
      <w:r>
        <w:t>mediamente</w:t>
      </w:r>
      <w:r>
        <w:rPr>
          <w:spacing w:val="-4"/>
        </w:rPr>
        <w:t xml:space="preserve"> </w:t>
      </w:r>
      <w:r>
        <w:t>5</w:t>
      </w:r>
      <w:r>
        <w:rPr>
          <w:spacing w:val="-5"/>
        </w:rPr>
        <w:t xml:space="preserve"> </w:t>
      </w:r>
      <w:r>
        <w:t>minuti</w:t>
      </w:r>
      <w:r>
        <w:rPr>
          <w:spacing w:val="-2"/>
        </w:rPr>
        <w:t xml:space="preserve"> </w:t>
      </w:r>
      <w:r>
        <w:t>o</w:t>
      </w:r>
      <w:r>
        <w:rPr>
          <w:spacing w:val="-5"/>
        </w:rPr>
        <w:t xml:space="preserve"> </w:t>
      </w:r>
      <w:r>
        <w:t>poco</w:t>
      </w:r>
      <w:r>
        <w:rPr>
          <w:spacing w:val="-5"/>
        </w:rPr>
        <w:t xml:space="preserve"> </w:t>
      </w:r>
      <w:r>
        <w:t>più;</w:t>
      </w:r>
      <w:r>
        <w:rPr>
          <w:spacing w:val="-3"/>
        </w:rPr>
        <w:t xml:space="preserve"> </w:t>
      </w:r>
      <w:r>
        <w:t>i</w:t>
      </w:r>
      <w:r>
        <w:rPr>
          <w:spacing w:val="-4"/>
        </w:rPr>
        <w:t xml:space="preserve"> </w:t>
      </w:r>
      <w:r>
        <w:t>tempi</w:t>
      </w:r>
      <w:r>
        <w:rPr>
          <w:spacing w:val="-4"/>
        </w:rPr>
        <w:t xml:space="preserve"> </w:t>
      </w:r>
      <w:r>
        <w:t>si</w:t>
      </w:r>
      <w:r>
        <w:rPr>
          <w:spacing w:val="-4"/>
        </w:rPr>
        <w:t xml:space="preserve"> </w:t>
      </w:r>
      <w:r>
        <w:t>allungano</w:t>
      </w:r>
      <w:r>
        <w:rPr>
          <w:spacing w:val="-3"/>
        </w:rPr>
        <w:t xml:space="preserve"> </w:t>
      </w:r>
      <w:r>
        <w:t>qualora</w:t>
      </w:r>
      <w:r>
        <w:rPr>
          <w:spacing w:val="-5"/>
        </w:rPr>
        <w:t xml:space="preserve"> </w:t>
      </w:r>
      <w:r>
        <w:t>fossero necessarie procedure operative.</w:t>
      </w:r>
    </w:p>
    <w:p w14:paraId="0A282148" w14:textId="77777777" w:rsidR="006E5551" w:rsidRDefault="006E5551" w:rsidP="006E5551">
      <w:pPr>
        <w:pStyle w:val="Corpotesto"/>
        <w:ind w:right="378"/>
        <w:jc w:val="both"/>
      </w:pPr>
    </w:p>
    <w:p w14:paraId="10918408" w14:textId="77777777" w:rsidR="00AF32DB" w:rsidRDefault="00AF32DB" w:rsidP="00AF32DB">
      <w:pPr>
        <w:pStyle w:val="Corpotesto"/>
        <w:ind w:right="378"/>
        <w:jc w:val="both"/>
      </w:pPr>
      <w:r>
        <w:t>Con</w:t>
      </w:r>
      <w:r>
        <w:rPr>
          <w:spacing w:val="-5"/>
        </w:rPr>
        <w:t xml:space="preserve"> </w:t>
      </w:r>
      <w:r>
        <w:t>l’aiuto</w:t>
      </w:r>
      <w:r>
        <w:rPr>
          <w:spacing w:val="-2"/>
        </w:rPr>
        <w:t xml:space="preserve"> </w:t>
      </w:r>
      <w:r>
        <w:t>di</w:t>
      </w:r>
      <w:r>
        <w:rPr>
          <w:spacing w:val="-5"/>
        </w:rPr>
        <w:t xml:space="preserve"> </w:t>
      </w:r>
      <w:r>
        <w:t>idonei</w:t>
      </w:r>
      <w:r>
        <w:rPr>
          <w:spacing w:val="-3"/>
        </w:rPr>
        <w:t xml:space="preserve"> </w:t>
      </w:r>
      <w:r>
        <w:t>accessori,</w:t>
      </w:r>
      <w:r>
        <w:rPr>
          <w:spacing w:val="-3"/>
        </w:rPr>
        <w:t xml:space="preserve"> </w:t>
      </w:r>
      <w:r>
        <w:t>che</w:t>
      </w:r>
      <w:r>
        <w:rPr>
          <w:spacing w:val="-4"/>
        </w:rPr>
        <w:t xml:space="preserve"> </w:t>
      </w:r>
      <w:r>
        <w:t>passano</w:t>
      </w:r>
      <w:r>
        <w:rPr>
          <w:spacing w:val="-4"/>
        </w:rPr>
        <w:t xml:space="preserve"> </w:t>
      </w:r>
      <w:r>
        <w:t>attraverso</w:t>
      </w:r>
      <w:r>
        <w:rPr>
          <w:spacing w:val="-4"/>
        </w:rPr>
        <w:t xml:space="preserve"> </w:t>
      </w:r>
      <w:r>
        <w:t>il</w:t>
      </w:r>
      <w:r>
        <w:rPr>
          <w:spacing w:val="-3"/>
        </w:rPr>
        <w:t xml:space="preserve"> </w:t>
      </w:r>
      <w:r>
        <w:t>canale</w:t>
      </w:r>
      <w:r>
        <w:rPr>
          <w:spacing w:val="-4"/>
        </w:rPr>
        <w:t xml:space="preserve"> </w:t>
      </w:r>
      <w:r>
        <w:t>operativo</w:t>
      </w:r>
      <w:r>
        <w:rPr>
          <w:spacing w:val="-4"/>
        </w:rPr>
        <w:t xml:space="preserve"> </w:t>
      </w:r>
      <w:r>
        <w:t>dell’endoscopio,</w:t>
      </w:r>
      <w:r>
        <w:rPr>
          <w:spacing w:val="-5"/>
        </w:rPr>
        <w:t xml:space="preserve"> </w:t>
      </w:r>
      <w:r>
        <w:t>sono possibili alcuni tipi di interventi:</w:t>
      </w:r>
    </w:p>
    <w:p w14:paraId="3982E88B" w14:textId="77777777" w:rsidR="00AF32DB" w:rsidRDefault="00AF32DB" w:rsidP="00AF32DB">
      <w:pPr>
        <w:pStyle w:val="Paragrafoelenco"/>
        <w:numPr>
          <w:ilvl w:val="0"/>
          <w:numId w:val="6"/>
        </w:numPr>
        <w:tabs>
          <w:tab w:val="left" w:pos="1196"/>
        </w:tabs>
        <w:spacing w:before="1"/>
        <w:ind w:right="815"/>
        <w:jc w:val="both"/>
      </w:pPr>
      <w:r>
        <w:t>prelievi</w:t>
      </w:r>
      <w:r>
        <w:rPr>
          <w:spacing w:val="-4"/>
        </w:rPr>
        <w:t xml:space="preserve"> </w:t>
      </w:r>
      <w:r>
        <w:t>bioptici,</w:t>
      </w:r>
      <w:r>
        <w:rPr>
          <w:spacing w:val="-4"/>
        </w:rPr>
        <w:t xml:space="preserve"> </w:t>
      </w:r>
      <w:r>
        <w:t>completamente</w:t>
      </w:r>
      <w:r>
        <w:rPr>
          <w:spacing w:val="-3"/>
        </w:rPr>
        <w:t xml:space="preserve"> </w:t>
      </w:r>
      <w:r>
        <w:t>indolori</w:t>
      </w:r>
      <w:r>
        <w:rPr>
          <w:spacing w:val="-4"/>
        </w:rPr>
        <w:t xml:space="preserve"> </w:t>
      </w:r>
      <w:r>
        <w:t>e</w:t>
      </w:r>
      <w:r>
        <w:rPr>
          <w:spacing w:val="-5"/>
        </w:rPr>
        <w:t xml:space="preserve"> </w:t>
      </w:r>
      <w:r>
        <w:t>che</w:t>
      </w:r>
      <w:r>
        <w:rPr>
          <w:spacing w:val="-5"/>
        </w:rPr>
        <w:t xml:space="preserve"> </w:t>
      </w:r>
      <w:r>
        <w:t>non</w:t>
      </w:r>
      <w:r>
        <w:rPr>
          <w:spacing w:val="-4"/>
        </w:rPr>
        <w:t xml:space="preserve"> </w:t>
      </w:r>
      <w:r>
        <w:t>La</w:t>
      </w:r>
      <w:r>
        <w:rPr>
          <w:spacing w:val="-5"/>
        </w:rPr>
        <w:t xml:space="preserve"> </w:t>
      </w:r>
      <w:r>
        <w:t>devono</w:t>
      </w:r>
      <w:r>
        <w:rPr>
          <w:spacing w:val="-3"/>
        </w:rPr>
        <w:t xml:space="preserve"> </w:t>
      </w:r>
      <w:r>
        <w:t>allarmare</w:t>
      </w:r>
      <w:r>
        <w:rPr>
          <w:spacing w:val="-5"/>
        </w:rPr>
        <w:t xml:space="preserve"> </w:t>
      </w:r>
      <w:r>
        <w:t>(i</w:t>
      </w:r>
      <w:r>
        <w:rPr>
          <w:spacing w:val="-4"/>
        </w:rPr>
        <w:t xml:space="preserve"> </w:t>
      </w:r>
      <w:r>
        <w:t xml:space="preserve">prelievi </w:t>
      </w:r>
      <w:r>
        <w:rPr>
          <w:spacing w:val="-2"/>
        </w:rPr>
        <w:t xml:space="preserve">vengono </w:t>
      </w:r>
      <w:r>
        <w:t>fatti</w:t>
      </w:r>
      <w:r w:rsidRPr="00421F71">
        <w:rPr>
          <w:spacing w:val="-3"/>
        </w:rPr>
        <w:t xml:space="preserve"> </w:t>
      </w:r>
      <w:r>
        <w:t>nella</w:t>
      </w:r>
      <w:r w:rsidRPr="00421F71">
        <w:rPr>
          <w:spacing w:val="-2"/>
        </w:rPr>
        <w:t xml:space="preserve"> </w:t>
      </w:r>
      <w:r>
        <w:t>maggior</w:t>
      </w:r>
      <w:r w:rsidRPr="00421F71">
        <w:rPr>
          <w:spacing w:val="-4"/>
        </w:rPr>
        <w:t xml:space="preserve"> </w:t>
      </w:r>
      <w:r>
        <w:t>parte</w:t>
      </w:r>
      <w:r w:rsidRPr="00421F71">
        <w:rPr>
          <w:spacing w:val="-3"/>
        </w:rPr>
        <w:t xml:space="preserve"> </w:t>
      </w:r>
      <w:r>
        <w:t>dei</w:t>
      </w:r>
      <w:r w:rsidRPr="00421F71">
        <w:rPr>
          <w:spacing w:val="-5"/>
        </w:rPr>
        <w:t xml:space="preserve"> </w:t>
      </w:r>
      <w:r>
        <w:t>casi</w:t>
      </w:r>
      <w:r w:rsidRPr="00421F71">
        <w:rPr>
          <w:spacing w:val="-5"/>
        </w:rPr>
        <w:t xml:space="preserve"> </w:t>
      </w:r>
      <w:r>
        <w:t>per</w:t>
      </w:r>
      <w:r w:rsidRPr="00421F71">
        <w:rPr>
          <w:spacing w:val="-4"/>
        </w:rPr>
        <w:t xml:space="preserve"> </w:t>
      </w:r>
      <w:r>
        <w:t>studiare</w:t>
      </w:r>
      <w:r w:rsidRPr="00421F71">
        <w:rPr>
          <w:spacing w:val="-4"/>
        </w:rPr>
        <w:t xml:space="preserve"> </w:t>
      </w:r>
      <w:r>
        <w:t>al</w:t>
      </w:r>
      <w:r w:rsidRPr="00421F71">
        <w:rPr>
          <w:spacing w:val="-5"/>
        </w:rPr>
        <w:t xml:space="preserve"> </w:t>
      </w:r>
      <w:r>
        <w:t>microscopio</w:t>
      </w:r>
      <w:r w:rsidRPr="00421F71">
        <w:rPr>
          <w:spacing w:val="-4"/>
        </w:rPr>
        <w:t xml:space="preserve"> </w:t>
      </w:r>
      <w:r>
        <w:t>il</w:t>
      </w:r>
      <w:r w:rsidRPr="00421F71">
        <w:rPr>
          <w:spacing w:val="-3"/>
        </w:rPr>
        <w:t xml:space="preserve"> </w:t>
      </w:r>
      <w:r>
        <w:t>piccolo</w:t>
      </w:r>
      <w:r w:rsidRPr="00421F71">
        <w:rPr>
          <w:spacing w:val="-4"/>
        </w:rPr>
        <w:t xml:space="preserve"> </w:t>
      </w:r>
      <w:r>
        <w:t>frammento</w:t>
      </w:r>
      <w:r w:rsidRPr="00421F71">
        <w:rPr>
          <w:spacing w:val="-2"/>
        </w:rPr>
        <w:t xml:space="preserve"> </w:t>
      </w:r>
      <w:r>
        <w:t xml:space="preserve">di </w:t>
      </w:r>
      <w:r w:rsidRPr="00421F71">
        <w:rPr>
          <w:spacing w:val="-2"/>
        </w:rPr>
        <w:t>mucosa</w:t>
      </w:r>
      <w:r>
        <w:rPr>
          <w:spacing w:val="-2"/>
        </w:rPr>
        <w:t xml:space="preserve"> </w:t>
      </w:r>
      <w:r>
        <w:t>e</w:t>
      </w:r>
      <w:r w:rsidRPr="00421F71">
        <w:rPr>
          <w:spacing w:val="-7"/>
        </w:rPr>
        <w:t xml:space="preserve"> </w:t>
      </w:r>
      <w:r>
        <w:t>definire</w:t>
      </w:r>
      <w:r w:rsidRPr="00421F71">
        <w:rPr>
          <w:spacing w:val="-3"/>
        </w:rPr>
        <w:t xml:space="preserve"> </w:t>
      </w:r>
      <w:r>
        <w:t>meglio</w:t>
      </w:r>
      <w:r w:rsidRPr="00421F71">
        <w:rPr>
          <w:spacing w:val="-4"/>
        </w:rPr>
        <w:t xml:space="preserve"> </w:t>
      </w:r>
      <w:r>
        <w:t>lo</w:t>
      </w:r>
      <w:r w:rsidRPr="00421F71">
        <w:rPr>
          <w:spacing w:val="-3"/>
        </w:rPr>
        <w:t xml:space="preserve"> </w:t>
      </w:r>
      <w:r>
        <w:t>stato</w:t>
      </w:r>
      <w:r w:rsidRPr="00421F71">
        <w:rPr>
          <w:spacing w:val="-4"/>
        </w:rPr>
        <w:t xml:space="preserve"> </w:t>
      </w:r>
      <w:r>
        <w:t>di</w:t>
      </w:r>
      <w:r w:rsidRPr="00421F71">
        <w:rPr>
          <w:spacing w:val="-4"/>
        </w:rPr>
        <w:t xml:space="preserve"> </w:t>
      </w:r>
      <w:r>
        <w:t>infiammazione</w:t>
      </w:r>
      <w:r w:rsidRPr="00421F71">
        <w:rPr>
          <w:spacing w:val="-2"/>
        </w:rPr>
        <w:t xml:space="preserve"> </w:t>
      </w:r>
      <w:r>
        <w:t>e</w:t>
      </w:r>
      <w:r w:rsidRPr="00421F71">
        <w:rPr>
          <w:spacing w:val="-4"/>
        </w:rPr>
        <w:t xml:space="preserve"> </w:t>
      </w:r>
      <w:r>
        <w:t>quindi</w:t>
      </w:r>
      <w:r w:rsidRPr="00421F71">
        <w:rPr>
          <w:spacing w:val="-2"/>
        </w:rPr>
        <w:t xml:space="preserve"> </w:t>
      </w:r>
      <w:r>
        <w:t>personalizzare</w:t>
      </w:r>
      <w:r w:rsidRPr="00421F71">
        <w:rPr>
          <w:spacing w:val="-3"/>
        </w:rPr>
        <w:t xml:space="preserve"> </w:t>
      </w:r>
      <w:r>
        <w:t>la</w:t>
      </w:r>
      <w:r w:rsidRPr="00421F71">
        <w:rPr>
          <w:spacing w:val="-4"/>
        </w:rPr>
        <w:t xml:space="preserve"> </w:t>
      </w:r>
      <w:r w:rsidRPr="00421F71">
        <w:rPr>
          <w:spacing w:val="-2"/>
        </w:rPr>
        <w:t>terapia)</w:t>
      </w:r>
      <w:r>
        <w:rPr>
          <w:spacing w:val="-2"/>
        </w:rPr>
        <w:t>;</w:t>
      </w:r>
    </w:p>
    <w:p w14:paraId="6E1FFAD4" w14:textId="77777777" w:rsidR="00AF32DB" w:rsidRDefault="00AF32DB" w:rsidP="00AF32DB">
      <w:pPr>
        <w:pStyle w:val="Paragrafoelenco"/>
        <w:numPr>
          <w:ilvl w:val="0"/>
          <w:numId w:val="6"/>
        </w:numPr>
        <w:tabs>
          <w:tab w:val="left" w:pos="1195"/>
        </w:tabs>
        <w:ind w:left="1195" w:hanging="359"/>
        <w:jc w:val="both"/>
      </w:pPr>
      <w:r>
        <w:t>asportazione</w:t>
      </w:r>
      <w:r>
        <w:rPr>
          <w:spacing w:val="-5"/>
        </w:rPr>
        <w:t xml:space="preserve"> </w:t>
      </w:r>
      <w:r>
        <w:t>di</w:t>
      </w:r>
      <w:r>
        <w:rPr>
          <w:spacing w:val="-7"/>
        </w:rPr>
        <w:t xml:space="preserve"> </w:t>
      </w:r>
      <w:r>
        <w:t>polipi</w:t>
      </w:r>
      <w:r>
        <w:rPr>
          <w:spacing w:val="-5"/>
        </w:rPr>
        <w:t xml:space="preserve"> </w:t>
      </w:r>
      <w:r>
        <w:t>(</w:t>
      </w:r>
      <w:proofErr w:type="spellStart"/>
      <w:r>
        <w:t>polipectomia</w:t>
      </w:r>
      <w:proofErr w:type="spellEnd"/>
      <w:r>
        <w:t>,</w:t>
      </w:r>
      <w:r>
        <w:rPr>
          <w:spacing w:val="-5"/>
        </w:rPr>
        <w:t xml:space="preserve"> </w:t>
      </w:r>
      <w:r>
        <w:t>resezione</w:t>
      </w:r>
      <w:r>
        <w:rPr>
          <w:spacing w:val="-4"/>
        </w:rPr>
        <w:t xml:space="preserve"> </w:t>
      </w:r>
      <w:r>
        <w:rPr>
          <w:spacing w:val="-2"/>
        </w:rPr>
        <w:t>mucosa);</w:t>
      </w:r>
    </w:p>
    <w:p w14:paraId="5BE68B27" w14:textId="77777777" w:rsidR="00AF32DB" w:rsidRDefault="00AF32DB" w:rsidP="00AF32DB">
      <w:pPr>
        <w:pStyle w:val="Paragrafoelenco"/>
        <w:numPr>
          <w:ilvl w:val="0"/>
          <w:numId w:val="6"/>
        </w:numPr>
        <w:tabs>
          <w:tab w:val="left" w:pos="1195"/>
        </w:tabs>
        <w:ind w:left="1195" w:hanging="359"/>
        <w:jc w:val="both"/>
      </w:pPr>
      <w:r>
        <w:t>trattamenti</w:t>
      </w:r>
      <w:r>
        <w:rPr>
          <w:spacing w:val="-5"/>
        </w:rPr>
        <w:t xml:space="preserve"> </w:t>
      </w:r>
      <w:r>
        <w:t>emostatici</w:t>
      </w:r>
      <w:r>
        <w:rPr>
          <w:spacing w:val="-4"/>
        </w:rPr>
        <w:t xml:space="preserve"> </w:t>
      </w:r>
      <w:r>
        <w:t>(con</w:t>
      </w:r>
      <w:r>
        <w:rPr>
          <w:spacing w:val="-4"/>
        </w:rPr>
        <w:t xml:space="preserve"> </w:t>
      </w:r>
      <w:proofErr w:type="spellStart"/>
      <w:r>
        <w:t>endoclip</w:t>
      </w:r>
      <w:proofErr w:type="spellEnd"/>
      <w:r>
        <w:t>,</w:t>
      </w:r>
      <w:r>
        <w:rPr>
          <w:spacing w:val="-6"/>
        </w:rPr>
        <w:t xml:space="preserve"> </w:t>
      </w:r>
      <w:r>
        <w:t>con</w:t>
      </w:r>
      <w:r>
        <w:rPr>
          <w:spacing w:val="-4"/>
        </w:rPr>
        <w:t xml:space="preserve"> </w:t>
      </w:r>
      <w:r>
        <w:t>farmaci,</w:t>
      </w:r>
      <w:r>
        <w:rPr>
          <w:spacing w:val="-4"/>
        </w:rPr>
        <w:t xml:space="preserve"> </w:t>
      </w:r>
      <w:r>
        <w:t>con</w:t>
      </w:r>
      <w:r>
        <w:rPr>
          <w:spacing w:val="-4"/>
        </w:rPr>
        <w:t xml:space="preserve"> </w:t>
      </w:r>
      <w:r>
        <w:t>argon-</w:t>
      </w:r>
      <w:r>
        <w:rPr>
          <w:spacing w:val="-2"/>
        </w:rPr>
        <w:t>plasma);</w:t>
      </w:r>
    </w:p>
    <w:p w14:paraId="367545FD" w14:textId="77777777" w:rsidR="00AF32DB" w:rsidRDefault="00AF32DB" w:rsidP="00AF32DB">
      <w:pPr>
        <w:pStyle w:val="Paragrafoelenco"/>
        <w:numPr>
          <w:ilvl w:val="0"/>
          <w:numId w:val="6"/>
        </w:numPr>
        <w:tabs>
          <w:tab w:val="left" w:pos="1195"/>
        </w:tabs>
        <w:spacing w:before="1"/>
        <w:ind w:left="1195" w:hanging="359"/>
        <w:jc w:val="both"/>
      </w:pPr>
      <w:r>
        <w:t>dilatazione</w:t>
      </w:r>
      <w:r>
        <w:rPr>
          <w:spacing w:val="-7"/>
        </w:rPr>
        <w:t xml:space="preserve"> </w:t>
      </w:r>
      <w:r>
        <w:t>di</w:t>
      </w:r>
      <w:r>
        <w:rPr>
          <w:spacing w:val="-5"/>
        </w:rPr>
        <w:t xml:space="preserve"> </w:t>
      </w:r>
      <w:r>
        <w:t>restringimenti</w:t>
      </w:r>
      <w:r>
        <w:rPr>
          <w:spacing w:val="-3"/>
        </w:rPr>
        <w:t xml:space="preserve"> </w:t>
      </w:r>
      <w:r>
        <w:t>del</w:t>
      </w:r>
      <w:r>
        <w:rPr>
          <w:spacing w:val="-6"/>
        </w:rPr>
        <w:t xml:space="preserve"> </w:t>
      </w:r>
      <w:r>
        <w:t>canale</w:t>
      </w:r>
      <w:r>
        <w:rPr>
          <w:spacing w:val="-4"/>
        </w:rPr>
        <w:t xml:space="preserve"> </w:t>
      </w:r>
      <w:r>
        <w:rPr>
          <w:spacing w:val="-2"/>
        </w:rPr>
        <w:t>alimentare;</w:t>
      </w:r>
    </w:p>
    <w:p w14:paraId="4C0AC730" w14:textId="77777777" w:rsidR="00AF32DB" w:rsidRDefault="00AF32DB" w:rsidP="00AF32DB">
      <w:pPr>
        <w:pStyle w:val="Paragrafoelenco"/>
        <w:numPr>
          <w:ilvl w:val="0"/>
          <w:numId w:val="6"/>
        </w:numPr>
        <w:tabs>
          <w:tab w:val="left" w:pos="1195"/>
        </w:tabs>
        <w:ind w:left="1195" w:hanging="359"/>
        <w:jc w:val="both"/>
      </w:pPr>
      <w:r>
        <w:t>posizionamento</w:t>
      </w:r>
      <w:r>
        <w:rPr>
          <w:spacing w:val="-5"/>
        </w:rPr>
        <w:t xml:space="preserve"> </w:t>
      </w:r>
      <w:r>
        <w:t>di</w:t>
      </w:r>
      <w:r>
        <w:rPr>
          <w:spacing w:val="-4"/>
        </w:rPr>
        <w:t xml:space="preserve"> </w:t>
      </w:r>
      <w:r>
        <w:rPr>
          <w:spacing w:val="-2"/>
        </w:rPr>
        <w:t>protesi;</w:t>
      </w:r>
    </w:p>
    <w:p w14:paraId="548852D4" w14:textId="77777777" w:rsidR="00AF32DB" w:rsidRDefault="00AF32DB" w:rsidP="00AF32DB">
      <w:pPr>
        <w:pStyle w:val="Paragrafoelenco"/>
        <w:numPr>
          <w:ilvl w:val="0"/>
          <w:numId w:val="6"/>
        </w:numPr>
        <w:tabs>
          <w:tab w:val="left" w:pos="1195"/>
        </w:tabs>
        <w:spacing w:before="1"/>
        <w:ind w:left="1195" w:hanging="359"/>
        <w:jc w:val="both"/>
      </w:pPr>
      <w:r>
        <w:t>legatura</w:t>
      </w:r>
      <w:r>
        <w:rPr>
          <w:spacing w:val="-4"/>
        </w:rPr>
        <w:t xml:space="preserve"> </w:t>
      </w:r>
      <w:r>
        <w:t>elastica</w:t>
      </w:r>
      <w:r>
        <w:rPr>
          <w:spacing w:val="-4"/>
        </w:rPr>
        <w:t xml:space="preserve"> </w:t>
      </w:r>
      <w:r>
        <w:t>di</w:t>
      </w:r>
      <w:r>
        <w:rPr>
          <w:spacing w:val="-4"/>
        </w:rPr>
        <w:t xml:space="preserve"> </w:t>
      </w:r>
      <w:r>
        <w:t>varici</w:t>
      </w:r>
      <w:r>
        <w:rPr>
          <w:spacing w:val="-4"/>
        </w:rPr>
        <w:t xml:space="preserve"> </w:t>
      </w:r>
      <w:r>
        <w:rPr>
          <w:spacing w:val="-2"/>
        </w:rPr>
        <w:t>esofagee;</w:t>
      </w:r>
    </w:p>
    <w:p w14:paraId="0CDE796B" w14:textId="77777777" w:rsidR="00AF32DB" w:rsidRDefault="00AF32DB" w:rsidP="00AF32DB">
      <w:pPr>
        <w:pStyle w:val="Paragrafoelenco"/>
        <w:numPr>
          <w:ilvl w:val="0"/>
          <w:numId w:val="6"/>
        </w:numPr>
        <w:tabs>
          <w:tab w:val="left" w:pos="1195"/>
        </w:tabs>
        <w:ind w:left="1195" w:hanging="359"/>
        <w:jc w:val="both"/>
      </w:pPr>
      <w:r>
        <w:t>sclerosi</w:t>
      </w:r>
      <w:r>
        <w:rPr>
          <w:spacing w:val="-3"/>
        </w:rPr>
        <w:t xml:space="preserve"> </w:t>
      </w:r>
      <w:r>
        <w:t>di</w:t>
      </w:r>
      <w:r>
        <w:rPr>
          <w:spacing w:val="-5"/>
        </w:rPr>
        <w:t xml:space="preserve"> </w:t>
      </w:r>
      <w:r>
        <w:t>varici</w:t>
      </w:r>
      <w:r>
        <w:rPr>
          <w:spacing w:val="-3"/>
        </w:rPr>
        <w:t xml:space="preserve"> </w:t>
      </w:r>
      <w:r>
        <w:t>esofagee</w:t>
      </w:r>
      <w:r>
        <w:rPr>
          <w:spacing w:val="-4"/>
        </w:rPr>
        <w:t xml:space="preserve"> </w:t>
      </w:r>
      <w:r>
        <w:t>o</w:t>
      </w:r>
      <w:r>
        <w:rPr>
          <w:spacing w:val="-1"/>
        </w:rPr>
        <w:t xml:space="preserve"> </w:t>
      </w:r>
      <w:r>
        <w:rPr>
          <w:spacing w:val="-2"/>
        </w:rPr>
        <w:t>gastriche;</w:t>
      </w:r>
    </w:p>
    <w:p w14:paraId="4DE4AEA6" w14:textId="77777777" w:rsidR="00AF32DB" w:rsidRPr="00D80F22" w:rsidRDefault="00AF32DB" w:rsidP="00AF32DB">
      <w:pPr>
        <w:pStyle w:val="Paragrafoelenco"/>
        <w:numPr>
          <w:ilvl w:val="0"/>
          <w:numId w:val="6"/>
        </w:numPr>
        <w:tabs>
          <w:tab w:val="left" w:pos="1195"/>
        </w:tabs>
        <w:spacing w:before="1"/>
        <w:ind w:left="1195" w:hanging="359"/>
        <w:jc w:val="both"/>
      </w:pPr>
      <w:r>
        <w:t>rimozione</w:t>
      </w:r>
      <w:r>
        <w:rPr>
          <w:spacing w:val="-4"/>
        </w:rPr>
        <w:t xml:space="preserve"> </w:t>
      </w:r>
      <w:r>
        <w:t>di</w:t>
      </w:r>
      <w:r>
        <w:rPr>
          <w:spacing w:val="-2"/>
        </w:rPr>
        <w:t xml:space="preserve"> </w:t>
      </w:r>
      <w:r>
        <w:t>corpi</w:t>
      </w:r>
      <w:r>
        <w:rPr>
          <w:spacing w:val="-4"/>
        </w:rPr>
        <w:t xml:space="preserve"> </w:t>
      </w:r>
      <w:r>
        <w:rPr>
          <w:spacing w:val="-2"/>
        </w:rPr>
        <w:t>estranei.</w:t>
      </w:r>
    </w:p>
    <w:p w14:paraId="590CF9A9" w14:textId="77777777" w:rsidR="00AF32DB" w:rsidRDefault="00AF32DB" w:rsidP="00AF32DB">
      <w:pPr>
        <w:tabs>
          <w:tab w:val="left" w:pos="1195"/>
        </w:tabs>
        <w:spacing w:before="1"/>
        <w:jc w:val="both"/>
      </w:pPr>
    </w:p>
    <w:p w14:paraId="30E77908" w14:textId="77777777" w:rsidR="00C600A0" w:rsidRDefault="00C600A0" w:rsidP="00AA37FF">
      <w:pPr>
        <w:tabs>
          <w:tab w:val="left" w:pos="1195"/>
        </w:tabs>
        <w:spacing w:before="1"/>
        <w:jc w:val="both"/>
        <w:rPr>
          <w:rFonts w:ascii="Tahoma" w:hAnsi="Tahoma" w:cs="Tahoma"/>
        </w:rPr>
      </w:pPr>
    </w:p>
    <w:p w14:paraId="61D29CB0" w14:textId="041EE944" w:rsidR="00AF32DB" w:rsidRPr="007960CC" w:rsidRDefault="00AF32DB" w:rsidP="00AA37FF">
      <w:pPr>
        <w:tabs>
          <w:tab w:val="left" w:pos="1195"/>
        </w:tabs>
        <w:spacing w:before="1"/>
        <w:jc w:val="both"/>
        <w:rPr>
          <w:rFonts w:ascii="Tahoma" w:hAnsi="Tahoma" w:cs="Tahoma"/>
        </w:rPr>
      </w:pPr>
      <w:r w:rsidRPr="007960CC">
        <w:rPr>
          <w:rFonts w:ascii="Tahoma" w:hAnsi="Tahoma" w:cs="Tahoma"/>
        </w:rPr>
        <w:t>Durante</w:t>
      </w:r>
      <w:r w:rsidRPr="007960CC">
        <w:rPr>
          <w:rFonts w:ascii="Tahoma" w:hAnsi="Tahoma" w:cs="Tahoma"/>
          <w:spacing w:val="-6"/>
        </w:rPr>
        <w:t xml:space="preserve"> </w:t>
      </w:r>
      <w:r w:rsidRPr="007960CC">
        <w:rPr>
          <w:rFonts w:ascii="Tahoma" w:hAnsi="Tahoma" w:cs="Tahoma"/>
        </w:rPr>
        <w:t>l’esame</w:t>
      </w:r>
      <w:r w:rsidRPr="007960CC">
        <w:rPr>
          <w:rFonts w:ascii="Tahoma" w:hAnsi="Tahoma" w:cs="Tahoma"/>
          <w:spacing w:val="-7"/>
        </w:rPr>
        <w:t xml:space="preserve"> </w:t>
      </w:r>
      <w:r w:rsidRPr="007960CC">
        <w:rPr>
          <w:rFonts w:ascii="Tahoma" w:hAnsi="Tahoma" w:cs="Tahoma"/>
        </w:rPr>
        <w:t>potrebbero</w:t>
      </w:r>
      <w:r w:rsidRPr="007960CC">
        <w:rPr>
          <w:rFonts w:ascii="Tahoma" w:hAnsi="Tahoma" w:cs="Tahoma"/>
          <w:spacing w:val="-5"/>
        </w:rPr>
        <w:t xml:space="preserve"> </w:t>
      </w:r>
      <w:r w:rsidRPr="007960CC">
        <w:rPr>
          <w:rFonts w:ascii="Tahoma" w:hAnsi="Tahoma" w:cs="Tahoma"/>
        </w:rPr>
        <w:t>rendersi</w:t>
      </w:r>
      <w:r w:rsidRPr="007960CC">
        <w:rPr>
          <w:rFonts w:ascii="Tahoma" w:hAnsi="Tahoma" w:cs="Tahoma"/>
          <w:spacing w:val="-6"/>
        </w:rPr>
        <w:t xml:space="preserve"> </w:t>
      </w:r>
      <w:r w:rsidRPr="007960CC">
        <w:rPr>
          <w:rFonts w:ascii="Tahoma" w:hAnsi="Tahoma" w:cs="Tahoma"/>
        </w:rPr>
        <w:t>necessarie</w:t>
      </w:r>
      <w:r w:rsidRPr="007960CC">
        <w:rPr>
          <w:rFonts w:ascii="Tahoma" w:hAnsi="Tahoma" w:cs="Tahoma"/>
          <w:spacing w:val="-5"/>
        </w:rPr>
        <w:t xml:space="preserve"> </w:t>
      </w:r>
      <w:r w:rsidRPr="007960CC">
        <w:rPr>
          <w:rFonts w:ascii="Tahoma" w:hAnsi="Tahoma" w:cs="Tahoma"/>
          <w:spacing w:val="-2"/>
        </w:rPr>
        <w:t>inoltre:</w:t>
      </w:r>
    </w:p>
    <w:p w14:paraId="67D1F309" w14:textId="77777777" w:rsidR="00AF32DB" w:rsidRDefault="00AF32DB" w:rsidP="00AA37FF">
      <w:pPr>
        <w:pStyle w:val="Paragrafoelenco"/>
        <w:numPr>
          <w:ilvl w:val="0"/>
          <w:numId w:val="5"/>
        </w:numPr>
        <w:tabs>
          <w:tab w:val="left" w:pos="262"/>
          <w:tab w:val="left" w:pos="321"/>
        </w:tabs>
        <w:ind w:right="757" w:hanging="206"/>
        <w:jc w:val="both"/>
      </w:pPr>
      <w:r>
        <w:t>la</w:t>
      </w:r>
      <w:r>
        <w:rPr>
          <w:spacing w:val="-3"/>
        </w:rPr>
        <w:t xml:space="preserve"> </w:t>
      </w:r>
      <w:r>
        <w:t>somministrazione</w:t>
      </w:r>
      <w:r>
        <w:rPr>
          <w:spacing w:val="-2"/>
        </w:rPr>
        <w:t xml:space="preserve"> </w:t>
      </w:r>
      <w:r>
        <w:t>di</w:t>
      </w:r>
      <w:r>
        <w:rPr>
          <w:spacing w:val="-6"/>
        </w:rPr>
        <w:t xml:space="preserve"> </w:t>
      </w:r>
      <w:r>
        <w:t>eventuali</w:t>
      </w:r>
      <w:r>
        <w:rPr>
          <w:spacing w:val="-4"/>
        </w:rPr>
        <w:t xml:space="preserve"> </w:t>
      </w:r>
      <w:r>
        <w:t>altri</w:t>
      </w:r>
      <w:r>
        <w:rPr>
          <w:spacing w:val="-4"/>
        </w:rPr>
        <w:t xml:space="preserve"> </w:t>
      </w:r>
      <w:r>
        <w:t>farmaci</w:t>
      </w:r>
      <w:r>
        <w:rPr>
          <w:spacing w:val="-4"/>
        </w:rPr>
        <w:t xml:space="preserve"> </w:t>
      </w:r>
      <w:r>
        <w:t>in</w:t>
      </w:r>
      <w:r>
        <w:rPr>
          <w:spacing w:val="-4"/>
        </w:rPr>
        <w:t xml:space="preserve"> </w:t>
      </w:r>
      <w:r>
        <w:t>base</w:t>
      </w:r>
      <w:r>
        <w:rPr>
          <w:spacing w:val="-4"/>
        </w:rPr>
        <w:t xml:space="preserve"> </w:t>
      </w:r>
      <w:r>
        <w:t>alla</w:t>
      </w:r>
      <w:r>
        <w:rPr>
          <w:spacing w:val="-3"/>
        </w:rPr>
        <w:t xml:space="preserve"> </w:t>
      </w:r>
      <w:r>
        <w:t>necessità</w:t>
      </w:r>
      <w:r>
        <w:rPr>
          <w:spacing w:val="-5"/>
        </w:rPr>
        <w:t xml:space="preserve"> </w:t>
      </w:r>
      <w:r>
        <w:t>clinica</w:t>
      </w:r>
      <w:r>
        <w:rPr>
          <w:spacing w:val="-3"/>
        </w:rPr>
        <w:t xml:space="preserve"> </w:t>
      </w:r>
      <w:r>
        <w:t>su</w:t>
      </w:r>
      <w:r>
        <w:rPr>
          <w:spacing w:val="-6"/>
        </w:rPr>
        <w:t xml:space="preserve"> </w:t>
      </w:r>
      <w:r>
        <w:t>indicazione</w:t>
      </w:r>
      <w:r>
        <w:rPr>
          <w:spacing w:val="-4"/>
        </w:rPr>
        <w:t xml:space="preserve"> </w:t>
      </w:r>
      <w:r>
        <w:t>del Medico endoscopista</w:t>
      </w:r>
    </w:p>
    <w:p w14:paraId="7C659E12" w14:textId="77777777" w:rsidR="00AF32DB" w:rsidRDefault="00AF32DB" w:rsidP="00AA37FF">
      <w:pPr>
        <w:pStyle w:val="Paragrafoelenco"/>
        <w:numPr>
          <w:ilvl w:val="0"/>
          <w:numId w:val="5"/>
        </w:numPr>
        <w:tabs>
          <w:tab w:val="left" w:pos="262"/>
        </w:tabs>
        <w:spacing w:before="1"/>
        <w:ind w:left="262" w:hanging="147"/>
        <w:jc w:val="both"/>
      </w:pPr>
      <w:r>
        <w:t>la</w:t>
      </w:r>
      <w:r>
        <w:rPr>
          <w:spacing w:val="-4"/>
        </w:rPr>
        <w:t xml:space="preserve"> </w:t>
      </w:r>
      <w:r>
        <w:t>raccolta</w:t>
      </w:r>
      <w:r>
        <w:rPr>
          <w:spacing w:val="-3"/>
        </w:rPr>
        <w:t xml:space="preserve"> </w:t>
      </w:r>
      <w:r>
        <w:t>di</w:t>
      </w:r>
      <w:r>
        <w:rPr>
          <w:spacing w:val="-3"/>
        </w:rPr>
        <w:t xml:space="preserve"> </w:t>
      </w:r>
      <w:r>
        <w:t>immagini</w:t>
      </w:r>
      <w:r>
        <w:rPr>
          <w:spacing w:val="-2"/>
        </w:rPr>
        <w:t xml:space="preserve"> </w:t>
      </w:r>
      <w:r>
        <w:t>per</w:t>
      </w:r>
      <w:r>
        <w:rPr>
          <w:spacing w:val="-3"/>
        </w:rPr>
        <w:t xml:space="preserve"> </w:t>
      </w:r>
      <w:r>
        <w:rPr>
          <w:spacing w:val="-2"/>
        </w:rPr>
        <w:t>documentazione.</w:t>
      </w:r>
    </w:p>
    <w:p w14:paraId="3A990E21" w14:textId="77777777" w:rsidR="00651577" w:rsidRDefault="00651577" w:rsidP="00AA37FF">
      <w:pPr>
        <w:pStyle w:val="Titolo2"/>
        <w:ind w:left="321"/>
        <w:jc w:val="both"/>
      </w:pPr>
    </w:p>
    <w:p w14:paraId="1380B9F1" w14:textId="1CBFE221" w:rsidR="00BE3EEE" w:rsidRDefault="00BE3EEE" w:rsidP="00950067">
      <w:pPr>
        <w:pStyle w:val="Titolo2"/>
        <w:jc w:val="both"/>
        <w:rPr>
          <w:spacing w:val="-2"/>
        </w:rPr>
      </w:pPr>
      <w:r>
        <w:t>Dopo</w:t>
      </w:r>
      <w:r>
        <w:rPr>
          <w:spacing w:val="-3"/>
        </w:rPr>
        <w:t xml:space="preserve"> </w:t>
      </w:r>
      <w:r>
        <w:rPr>
          <w:spacing w:val="-2"/>
        </w:rPr>
        <w:t>l’esame</w:t>
      </w:r>
    </w:p>
    <w:p w14:paraId="0852D32D" w14:textId="77777777" w:rsidR="00651577" w:rsidRDefault="00651577" w:rsidP="00AA37FF">
      <w:pPr>
        <w:pStyle w:val="Titolo2"/>
        <w:ind w:left="321"/>
        <w:jc w:val="both"/>
      </w:pPr>
    </w:p>
    <w:p w14:paraId="4C6A0FD7" w14:textId="77777777" w:rsidR="00BE3EEE" w:rsidRDefault="00BE3EEE" w:rsidP="00950067">
      <w:pPr>
        <w:pStyle w:val="Corpotesto"/>
        <w:spacing w:before="1"/>
        <w:ind w:right="168"/>
        <w:jc w:val="both"/>
      </w:pPr>
      <w:r>
        <w:t>Una modesta sensazione di fastidio in gola e di gonfiore allo stomaco possono essere gli unici disturbi</w:t>
      </w:r>
      <w:r>
        <w:rPr>
          <w:spacing w:val="-5"/>
        </w:rPr>
        <w:t xml:space="preserve"> </w:t>
      </w:r>
      <w:r>
        <w:t>residui</w:t>
      </w:r>
      <w:r>
        <w:rPr>
          <w:spacing w:val="-4"/>
        </w:rPr>
        <w:t xml:space="preserve"> </w:t>
      </w:r>
      <w:r>
        <w:t>alla</w:t>
      </w:r>
      <w:r>
        <w:rPr>
          <w:spacing w:val="-5"/>
        </w:rPr>
        <w:t xml:space="preserve"> </w:t>
      </w:r>
      <w:r>
        <w:t>fine</w:t>
      </w:r>
      <w:r>
        <w:rPr>
          <w:spacing w:val="-4"/>
        </w:rPr>
        <w:t xml:space="preserve"> </w:t>
      </w:r>
      <w:r>
        <w:t>della</w:t>
      </w:r>
      <w:r>
        <w:rPr>
          <w:spacing w:val="-5"/>
        </w:rPr>
        <w:t xml:space="preserve"> </w:t>
      </w:r>
      <w:r>
        <w:t>gastroscopia,</w:t>
      </w:r>
      <w:r>
        <w:rPr>
          <w:spacing w:val="-4"/>
        </w:rPr>
        <w:t xml:space="preserve"> </w:t>
      </w:r>
      <w:r>
        <w:t>ma</w:t>
      </w:r>
      <w:r>
        <w:rPr>
          <w:spacing w:val="-3"/>
        </w:rPr>
        <w:t xml:space="preserve"> </w:t>
      </w:r>
      <w:r>
        <w:t>in</w:t>
      </w:r>
      <w:r>
        <w:rPr>
          <w:spacing w:val="-4"/>
        </w:rPr>
        <w:t xml:space="preserve"> </w:t>
      </w:r>
      <w:r>
        <w:t>genere</w:t>
      </w:r>
      <w:r>
        <w:rPr>
          <w:spacing w:val="-4"/>
        </w:rPr>
        <w:t xml:space="preserve"> </w:t>
      </w:r>
      <w:r>
        <w:t>passano</w:t>
      </w:r>
      <w:r>
        <w:rPr>
          <w:spacing w:val="-3"/>
        </w:rPr>
        <w:t xml:space="preserve"> </w:t>
      </w:r>
      <w:r>
        <w:t>velocemente;</w:t>
      </w:r>
      <w:r>
        <w:rPr>
          <w:spacing w:val="-3"/>
        </w:rPr>
        <w:t xml:space="preserve"> </w:t>
      </w:r>
      <w:r>
        <w:t>dopo</w:t>
      </w:r>
      <w:r>
        <w:rPr>
          <w:spacing w:val="-5"/>
        </w:rPr>
        <w:t xml:space="preserve"> </w:t>
      </w:r>
      <w:r>
        <w:t>una</w:t>
      </w:r>
      <w:r>
        <w:rPr>
          <w:spacing w:val="-3"/>
        </w:rPr>
        <w:t xml:space="preserve"> </w:t>
      </w:r>
      <w:r>
        <w:t>decina</w:t>
      </w:r>
      <w:r>
        <w:rPr>
          <w:spacing w:val="-3"/>
        </w:rPr>
        <w:t xml:space="preserve"> </w:t>
      </w:r>
      <w:r>
        <w:t>di minuti sparisce la sensazione dell’anestesia in faringe, e Lei potrà mangiare (salvo diverse indicazioni per situazioni particolari).</w:t>
      </w:r>
    </w:p>
    <w:p w14:paraId="1BEE9B47" w14:textId="77777777" w:rsidR="00BE3EEE" w:rsidRDefault="00BE3EEE" w:rsidP="00950067">
      <w:pPr>
        <w:pStyle w:val="Corpotesto"/>
        <w:ind w:right="378"/>
        <w:jc w:val="both"/>
      </w:pPr>
      <w:r>
        <w:t>Se</w:t>
      </w:r>
      <w:r>
        <w:rPr>
          <w:spacing w:val="-5"/>
        </w:rPr>
        <w:t xml:space="preserve"> </w:t>
      </w:r>
      <w:r>
        <w:t>eseguirà</w:t>
      </w:r>
      <w:r>
        <w:rPr>
          <w:spacing w:val="-5"/>
        </w:rPr>
        <w:t xml:space="preserve"> </w:t>
      </w:r>
      <w:r>
        <w:t>l’esame</w:t>
      </w:r>
      <w:r>
        <w:rPr>
          <w:spacing w:val="-3"/>
        </w:rPr>
        <w:t xml:space="preserve"> </w:t>
      </w:r>
      <w:r>
        <w:t>ambulatorialmente</w:t>
      </w:r>
      <w:r>
        <w:rPr>
          <w:spacing w:val="-4"/>
        </w:rPr>
        <w:t xml:space="preserve"> </w:t>
      </w:r>
      <w:r>
        <w:t>in</w:t>
      </w:r>
      <w:r>
        <w:rPr>
          <w:spacing w:val="-4"/>
        </w:rPr>
        <w:t xml:space="preserve"> </w:t>
      </w:r>
      <w:r>
        <w:t>sedazione,</w:t>
      </w:r>
      <w:r>
        <w:rPr>
          <w:spacing w:val="-4"/>
        </w:rPr>
        <w:t xml:space="preserve"> </w:t>
      </w:r>
      <w:r>
        <w:t>Lei</w:t>
      </w:r>
      <w:r>
        <w:rPr>
          <w:spacing w:val="-6"/>
        </w:rPr>
        <w:t xml:space="preserve"> </w:t>
      </w:r>
      <w:r>
        <w:t>rimarrà</w:t>
      </w:r>
      <w:r>
        <w:rPr>
          <w:spacing w:val="-3"/>
        </w:rPr>
        <w:t xml:space="preserve"> </w:t>
      </w:r>
      <w:r>
        <w:t>in</w:t>
      </w:r>
      <w:r>
        <w:rPr>
          <w:spacing w:val="-4"/>
        </w:rPr>
        <w:t xml:space="preserve"> </w:t>
      </w:r>
      <w:r>
        <w:t>osservazione</w:t>
      </w:r>
      <w:r>
        <w:rPr>
          <w:spacing w:val="-5"/>
        </w:rPr>
        <w:t xml:space="preserve"> </w:t>
      </w:r>
      <w:r>
        <w:t>presso</w:t>
      </w:r>
      <w:r>
        <w:rPr>
          <w:spacing w:val="-5"/>
        </w:rPr>
        <w:t xml:space="preserve"> </w:t>
      </w:r>
      <w:r>
        <w:t>la</w:t>
      </w:r>
      <w:r>
        <w:rPr>
          <w:spacing w:val="-5"/>
        </w:rPr>
        <w:t xml:space="preserve"> </w:t>
      </w:r>
      <w:r>
        <w:t xml:space="preserve">sala risveglio per il tempo ritenuto necessario alla ripresa (variabile da 20 a 40 minuti, salvo casi </w:t>
      </w:r>
      <w:r>
        <w:rPr>
          <w:spacing w:val="-2"/>
        </w:rPr>
        <w:t>particolari).</w:t>
      </w:r>
    </w:p>
    <w:p w14:paraId="2BC7A30C" w14:textId="77777777" w:rsidR="00BE3EEE" w:rsidRDefault="00BE3EEE" w:rsidP="00950067">
      <w:pPr>
        <w:pStyle w:val="Corpotesto"/>
        <w:jc w:val="both"/>
      </w:pPr>
      <w:r>
        <w:t xml:space="preserve">Il referto dell’esame Le sarà consegnato poco dopo la fine dell’indagine. Se sono state eseguite biopsie, seguirà relativo </w:t>
      </w:r>
      <w:r>
        <w:rPr>
          <w:rFonts w:ascii="Arial" w:hAnsi="Arial"/>
          <w:b/>
        </w:rPr>
        <w:t xml:space="preserve">referto istologico </w:t>
      </w:r>
      <w:r>
        <w:t>con commento del Medico endoscopista, che andrà ritirato</w:t>
      </w:r>
      <w:r>
        <w:rPr>
          <w:spacing w:val="-5"/>
        </w:rPr>
        <w:t xml:space="preserve"> </w:t>
      </w:r>
      <w:r>
        <w:t>presso</w:t>
      </w:r>
      <w:r>
        <w:rPr>
          <w:spacing w:val="-4"/>
        </w:rPr>
        <w:t xml:space="preserve"> </w:t>
      </w:r>
      <w:r>
        <w:t>l’ufficio</w:t>
      </w:r>
      <w:r>
        <w:rPr>
          <w:spacing w:val="-4"/>
        </w:rPr>
        <w:t xml:space="preserve"> </w:t>
      </w:r>
      <w:r>
        <w:t>“Consegna</w:t>
      </w:r>
      <w:r>
        <w:rPr>
          <w:spacing w:val="-5"/>
        </w:rPr>
        <w:t xml:space="preserve"> </w:t>
      </w:r>
      <w:r>
        <w:t>Referti”</w:t>
      </w:r>
      <w:r>
        <w:rPr>
          <w:spacing w:val="-5"/>
        </w:rPr>
        <w:t xml:space="preserve"> </w:t>
      </w:r>
      <w:r>
        <w:t>dell’ospedale</w:t>
      </w:r>
      <w:r>
        <w:rPr>
          <w:spacing w:val="-5"/>
        </w:rPr>
        <w:t xml:space="preserve"> </w:t>
      </w:r>
      <w:r>
        <w:t>dopo</w:t>
      </w:r>
      <w:r>
        <w:rPr>
          <w:spacing w:val="-5"/>
        </w:rPr>
        <w:t xml:space="preserve"> </w:t>
      </w:r>
      <w:r>
        <w:t>30-40</w:t>
      </w:r>
      <w:r>
        <w:rPr>
          <w:spacing w:val="-4"/>
        </w:rPr>
        <w:t xml:space="preserve"> </w:t>
      </w:r>
      <w:r>
        <w:t>giorni</w:t>
      </w:r>
      <w:r>
        <w:rPr>
          <w:spacing w:val="-5"/>
        </w:rPr>
        <w:t xml:space="preserve"> </w:t>
      </w:r>
      <w:r>
        <w:t>(se</w:t>
      </w:r>
      <w:r>
        <w:rPr>
          <w:spacing w:val="-5"/>
        </w:rPr>
        <w:t xml:space="preserve"> </w:t>
      </w:r>
      <w:r>
        <w:t>ambulatoriali)</w:t>
      </w:r>
      <w:r>
        <w:rPr>
          <w:spacing w:val="-5"/>
        </w:rPr>
        <w:t xml:space="preserve"> </w:t>
      </w:r>
      <w:r>
        <w:t>oppure inviato direttamente in Reparto (se ricoverati).</w:t>
      </w:r>
    </w:p>
    <w:p w14:paraId="24C6DC4D" w14:textId="6C7C07E3" w:rsidR="00BE3EEE" w:rsidRDefault="00BE3EEE" w:rsidP="00AA37FF">
      <w:pPr>
        <w:pStyle w:val="Corpotesto"/>
        <w:ind w:left="321"/>
        <w:jc w:val="both"/>
      </w:pPr>
    </w:p>
    <w:p w14:paraId="6D47858D" w14:textId="77777777" w:rsidR="00651577" w:rsidRDefault="00651577" w:rsidP="00AA37FF">
      <w:pPr>
        <w:pStyle w:val="Corpotesto"/>
        <w:ind w:left="321"/>
        <w:jc w:val="both"/>
      </w:pPr>
    </w:p>
    <w:p w14:paraId="7BFE40BF" w14:textId="77777777" w:rsidR="00BE3EEE" w:rsidRDefault="00BE3EEE" w:rsidP="00F32A45">
      <w:pPr>
        <w:pStyle w:val="Titolo2"/>
        <w:spacing w:before="1"/>
        <w:ind w:left="0"/>
        <w:jc w:val="both"/>
      </w:pPr>
      <w:r>
        <w:t>Complicanze</w:t>
      </w:r>
      <w:r>
        <w:rPr>
          <w:spacing w:val="-7"/>
        </w:rPr>
        <w:t xml:space="preserve"> </w:t>
      </w:r>
      <w:r>
        <w:rPr>
          <w:spacing w:val="-2"/>
        </w:rPr>
        <w:t>possibili</w:t>
      </w:r>
    </w:p>
    <w:p w14:paraId="685BAC75" w14:textId="77777777" w:rsidR="0012381C" w:rsidRDefault="0012381C" w:rsidP="00F32A45">
      <w:pPr>
        <w:pStyle w:val="Corpotesto"/>
        <w:spacing w:before="1"/>
        <w:ind w:right="218"/>
        <w:jc w:val="both"/>
      </w:pPr>
    </w:p>
    <w:p w14:paraId="6406EA3A" w14:textId="7DB611B9" w:rsidR="00BE3EEE" w:rsidRDefault="00BE3EEE" w:rsidP="00F32A45">
      <w:pPr>
        <w:pStyle w:val="Corpotesto"/>
        <w:spacing w:before="1"/>
        <w:ind w:right="218"/>
        <w:jc w:val="both"/>
      </w:pPr>
      <w:r>
        <w:t>Generalmente la gastroscopia è un esame sicuro, con complicazioni estremamente rare. Queste</w:t>
      </w:r>
      <w:r w:rsidR="007A7ED8">
        <w:t xml:space="preserve"> </w:t>
      </w:r>
      <w:r>
        <w:t>possono essere</w:t>
      </w:r>
      <w:r>
        <w:rPr>
          <w:spacing w:val="-1"/>
        </w:rPr>
        <w:t xml:space="preserve"> </w:t>
      </w:r>
      <w:r>
        <w:t>date</w:t>
      </w:r>
      <w:r>
        <w:rPr>
          <w:spacing w:val="-1"/>
        </w:rPr>
        <w:t xml:space="preserve"> </w:t>
      </w:r>
      <w:r>
        <w:t>da sanguinamenti dalle</w:t>
      </w:r>
      <w:r>
        <w:rPr>
          <w:spacing w:val="-2"/>
        </w:rPr>
        <w:t xml:space="preserve"> </w:t>
      </w:r>
      <w:r>
        <w:t>sedi</w:t>
      </w:r>
      <w:r>
        <w:rPr>
          <w:spacing w:val="-1"/>
        </w:rPr>
        <w:t xml:space="preserve"> </w:t>
      </w:r>
      <w:r>
        <w:t>di</w:t>
      </w:r>
      <w:r>
        <w:rPr>
          <w:spacing w:val="-3"/>
        </w:rPr>
        <w:t xml:space="preserve"> </w:t>
      </w:r>
      <w:r>
        <w:t>biopsia</w:t>
      </w:r>
      <w:r>
        <w:rPr>
          <w:spacing w:val="-2"/>
        </w:rPr>
        <w:t xml:space="preserve"> </w:t>
      </w:r>
      <w:r>
        <w:t>o</w:t>
      </w:r>
      <w:r>
        <w:rPr>
          <w:spacing w:val="-2"/>
        </w:rPr>
        <w:t xml:space="preserve"> </w:t>
      </w:r>
      <w:proofErr w:type="spellStart"/>
      <w:r>
        <w:t>polipectomia</w:t>
      </w:r>
      <w:proofErr w:type="spellEnd"/>
      <w:r>
        <w:t>, ma</w:t>
      </w:r>
      <w:r>
        <w:rPr>
          <w:spacing w:val="-2"/>
        </w:rPr>
        <w:t xml:space="preserve"> </w:t>
      </w:r>
      <w:r>
        <w:t>sono</w:t>
      </w:r>
      <w:r>
        <w:rPr>
          <w:spacing w:val="-2"/>
        </w:rPr>
        <w:t xml:space="preserve"> </w:t>
      </w:r>
      <w:r>
        <w:t>quasi</w:t>
      </w:r>
      <w:r>
        <w:rPr>
          <w:spacing w:val="-1"/>
        </w:rPr>
        <w:t xml:space="preserve"> </w:t>
      </w:r>
      <w:r>
        <w:t>sempre di modesta entità e si arrestano spontaneamente o con adeguato trattamento endoscopico in corso</w:t>
      </w:r>
      <w:r>
        <w:rPr>
          <w:spacing w:val="-5"/>
        </w:rPr>
        <w:t xml:space="preserve"> </w:t>
      </w:r>
      <w:r>
        <w:t>dell’esame.</w:t>
      </w:r>
      <w:r>
        <w:rPr>
          <w:spacing w:val="-4"/>
        </w:rPr>
        <w:t xml:space="preserve"> </w:t>
      </w:r>
      <w:r>
        <w:t>Possibili,</w:t>
      </w:r>
      <w:r>
        <w:rPr>
          <w:spacing w:val="-4"/>
        </w:rPr>
        <w:t xml:space="preserve"> </w:t>
      </w:r>
      <w:r>
        <w:t>anche</w:t>
      </w:r>
      <w:r>
        <w:rPr>
          <w:spacing w:val="-4"/>
        </w:rPr>
        <w:t xml:space="preserve"> </w:t>
      </w:r>
      <w:r>
        <w:t>se</w:t>
      </w:r>
      <w:r>
        <w:rPr>
          <w:spacing w:val="-5"/>
        </w:rPr>
        <w:t xml:space="preserve"> </w:t>
      </w:r>
      <w:r>
        <w:t>rare,</w:t>
      </w:r>
      <w:r>
        <w:rPr>
          <w:spacing w:val="-4"/>
        </w:rPr>
        <w:t xml:space="preserve"> </w:t>
      </w:r>
      <w:r>
        <w:t>sono</w:t>
      </w:r>
      <w:r>
        <w:rPr>
          <w:spacing w:val="-5"/>
        </w:rPr>
        <w:t xml:space="preserve"> </w:t>
      </w:r>
      <w:r>
        <w:t>le</w:t>
      </w:r>
      <w:r>
        <w:rPr>
          <w:spacing w:val="-4"/>
        </w:rPr>
        <w:t xml:space="preserve"> </w:t>
      </w:r>
      <w:r>
        <w:t>complicanze</w:t>
      </w:r>
      <w:r>
        <w:rPr>
          <w:spacing w:val="-4"/>
        </w:rPr>
        <w:t xml:space="preserve"> </w:t>
      </w:r>
      <w:r>
        <w:t>cardiache</w:t>
      </w:r>
      <w:r>
        <w:rPr>
          <w:spacing w:val="-3"/>
        </w:rPr>
        <w:t xml:space="preserve"> </w:t>
      </w:r>
      <w:r>
        <w:t>(tipo</w:t>
      </w:r>
      <w:r>
        <w:rPr>
          <w:spacing w:val="-5"/>
        </w:rPr>
        <w:t xml:space="preserve"> </w:t>
      </w:r>
      <w:r>
        <w:t>aritmie)</w:t>
      </w:r>
      <w:r>
        <w:rPr>
          <w:spacing w:val="-4"/>
        </w:rPr>
        <w:t xml:space="preserve"> </w:t>
      </w:r>
      <w:r>
        <w:t>o</w:t>
      </w:r>
      <w:r>
        <w:rPr>
          <w:spacing w:val="-5"/>
        </w:rPr>
        <w:t xml:space="preserve"> </w:t>
      </w:r>
      <w:r>
        <w:t>polmonari (da inalazione di materiale rigurgitato), sempre in soggetti predisposti. L’eventuale sedazione comporta qualche rischio aggiuntivo (esempio modesta depressione respiratoria…).</w:t>
      </w:r>
    </w:p>
    <w:p w14:paraId="7854A33C" w14:textId="77777777" w:rsidR="00BE3EEE" w:rsidRDefault="00BE3EEE" w:rsidP="00F32A45">
      <w:pPr>
        <w:pStyle w:val="Corpotesto"/>
        <w:spacing w:before="3"/>
        <w:ind w:right="378"/>
        <w:jc w:val="both"/>
      </w:pPr>
      <w:r>
        <w:t>Complicazioni gravi come le perforazioni, che richiedono l’intervento chirurgico, sono rarissime. Se</w:t>
      </w:r>
      <w:r>
        <w:rPr>
          <w:spacing w:val="-5"/>
        </w:rPr>
        <w:t xml:space="preserve"> </w:t>
      </w:r>
      <w:r>
        <w:t>qualche</w:t>
      </w:r>
      <w:r>
        <w:rPr>
          <w:spacing w:val="-4"/>
        </w:rPr>
        <w:t xml:space="preserve"> </w:t>
      </w:r>
      <w:r>
        <w:t>cosa</w:t>
      </w:r>
      <w:r>
        <w:rPr>
          <w:spacing w:val="-3"/>
        </w:rPr>
        <w:t xml:space="preserve"> </w:t>
      </w:r>
      <w:r>
        <w:t>in</w:t>
      </w:r>
      <w:r>
        <w:rPr>
          <w:spacing w:val="-4"/>
        </w:rPr>
        <w:t xml:space="preserve"> </w:t>
      </w:r>
      <w:r>
        <w:t>questa</w:t>
      </w:r>
      <w:r>
        <w:rPr>
          <w:spacing w:val="-3"/>
        </w:rPr>
        <w:t xml:space="preserve"> </w:t>
      </w:r>
      <w:r>
        <w:t>scheda</w:t>
      </w:r>
      <w:r>
        <w:rPr>
          <w:spacing w:val="-3"/>
        </w:rPr>
        <w:t xml:space="preserve"> </w:t>
      </w:r>
      <w:r>
        <w:t>informativa</w:t>
      </w:r>
      <w:r>
        <w:rPr>
          <w:spacing w:val="-3"/>
        </w:rPr>
        <w:t xml:space="preserve"> </w:t>
      </w:r>
      <w:r>
        <w:t>Le</w:t>
      </w:r>
      <w:r>
        <w:rPr>
          <w:spacing w:val="-4"/>
        </w:rPr>
        <w:t xml:space="preserve"> </w:t>
      </w:r>
      <w:r>
        <w:t>risultasse</w:t>
      </w:r>
      <w:r>
        <w:rPr>
          <w:spacing w:val="-5"/>
        </w:rPr>
        <w:t xml:space="preserve"> </w:t>
      </w:r>
      <w:r>
        <w:t>poco</w:t>
      </w:r>
      <w:r>
        <w:rPr>
          <w:spacing w:val="-3"/>
        </w:rPr>
        <w:t xml:space="preserve"> </w:t>
      </w:r>
      <w:r>
        <w:t>chiara</w:t>
      </w:r>
      <w:r>
        <w:rPr>
          <w:spacing w:val="-3"/>
        </w:rPr>
        <w:t xml:space="preserve"> </w:t>
      </w:r>
      <w:r>
        <w:t>o</w:t>
      </w:r>
      <w:r>
        <w:rPr>
          <w:spacing w:val="-5"/>
        </w:rPr>
        <w:t xml:space="preserve"> </w:t>
      </w:r>
      <w:r>
        <w:t>avesse</w:t>
      </w:r>
      <w:r>
        <w:rPr>
          <w:spacing w:val="-4"/>
        </w:rPr>
        <w:t xml:space="preserve"> </w:t>
      </w:r>
      <w:r>
        <w:t>qualche</w:t>
      </w:r>
      <w:r>
        <w:rPr>
          <w:spacing w:val="-5"/>
        </w:rPr>
        <w:t xml:space="preserve"> </w:t>
      </w:r>
      <w:r>
        <w:t>dubbio,</w:t>
      </w:r>
    </w:p>
    <w:p w14:paraId="620731C7" w14:textId="77777777" w:rsidR="00BE3EEE" w:rsidRDefault="00BE3EEE" w:rsidP="00F32A45">
      <w:pPr>
        <w:pStyle w:val="Corpotesto"/>
        <w:spacing w:before="1"/>
        <w:jc w:val="both"/>
      </w:pPr>
      <w:r>
        <w:t>La</w:t>
      </w:r>
      <w:r>
        <w:rPr>
          <w:spacing w:val="-2"/>
        </w:rPr>
        <w:t xml:space="preserve"> </w:t>
      </w:r>
      <w:r>
        <w:t>preghiamo</w:t>
      </w:r>
      <w:r>
        <w:rPr>
          <w:spacing w:val="-2"/>
        </w:rPr>
        <w:t xml:space="preserve"> </w:t>
      </w:r>
      <w:r>
        <w:t>di</w:t>
      </w:r>
      <w:r>
        <w:rPr>
          <w:spacing w:val="-5"/>
        </w:rPr>
        <w:t xml:space="preserve"> </w:t>
      </w:r>
      <w:r>
        <w:t>chiedere</w:t>
      </w:r>
      <w:r>
        <w:rPr>
          <w:spacing w:val="-4"/>
        </w:rPr>
        <w:t xml:space="preserve"> </w:t>
      </w:r>
      <w:r>
        <w:t>ulteriori</w:t>
      </w:r>
      <w:r>
        <w:rPr>
          <w:spacing w:val="-5"/>
        </w:rPr>
        <w:t xml:space="preserve"> </w:t>
      </w:r>
      <w:r>
        <w:t>precisazioni</w:t>
      </w:r>
      <w:r>
        <w:rPr>
          <w:spacing w:val="-3"/>
        </w:rPr>
        <w:t xml:space="preserve"> </w:t>
      </w:r>
      <w:r>
        <w:t>al</w:t>
      </w:r>
      <w:r>
        <w:rPr>
          <w:spacing w:val="-5"/>
        </w:rPr>
        <w:t xml:space="preserve"> </w:t>
      </w:r>
      <w:r>
        <w:t>Medico</w:t>
      </w:r>
      <w:r>
        <w:rPr>
          <w:spacing w:val="-4"/>
        </w:rPr>
        <w:t xml:space="preserve"> </w:t>
      </w:r>
      <w:r>
        <w:t>che</w:t>
      </w:r>
      <w:r>
        <w:rPr>
          <w:spacing w:val="-4"/>
        </w:rPr>
        <w:t xml:space="preserve"> </w:t>
      </w:r>
      <w:r>
        <w:t>le</w:t>
      </w:r>
      <w:r>
        <w:rPr>
          <w:spacing w:val="-2"/>
        </w:rPr>
        <w:t xml:space="preserve"> </w:t>
      </w:r>
      <w:r>
        <w:t>ha</w:t>
      </w:r>
      <w:r>
        <w:rPr>
          <w:spacing w:val="-4"/>
        </w:rPr>
        <w:t xml:space="preserve"> </w:t>
      </w:r>
      <w:r>
        <w:t>prescritto</w:t>
      </w:r>
      <w:r>
        <w:rPr>
          <w:spacing w:val="-4"/>
        </w:rPr>
        <w:t xml:space="preserve"> </w:t>
      </w:r>
      <w:r>
        <w:t>l’esame</w:t>
      </w:r>
      <w:r>
        <w:rPr>
          <w:spacing w:val="-2"/>
        </w:rPr>
        <w:t xml:space="preserve"> </w:t>
      </w:r>
      <w:r>
        <w:t>o</w:t>
      </w:r>
      <w:r>
        <w:rPr>
          <w:spacing w:val="-4"/>
        </w:rPr>
        <w:t xml:space="preserve"> </w:t>
      </w:r>
      <w:r>
        <w:t>rivolgersi</w:t>
      </w:r>
      <w:r>
        <w:rPr>
          <w:spacing w:val="-3"/>
        </w:rPr>
        <w:t xml:space="preserve"> </w:t>
      </w:r>
      <w:r>
        <w:t>al Servizio di Endoscopia.</w:t>
      </w:r>
    </w:p>
    <w:p w14:paraId="4D70E328" w14:textId="42F7ABC0" w:rsidR="00A80585" w:rsidRDefault="00A80585" w:rsidP="00AA37FF">
      <w:pPr>
        <w:jc w:val="both"/>
      </w:pPr>
    </w:p>
    <w:p w14:paraId="5F0BDF92" w14:textId="77777777" w:rsidR="00E71185" w:rsidRPr="003062C1" w:rsidRDefault="00E71185" w:rsidP="00AA37FF">
      <w:pPr>
        <w:pStyle w:val="Titolo1"/>
        <w:spacing w:line="287" w:lineRule="exact"/>
        <w:jc w:val="both"/>
        <w:rPr>
          <w:b/>
          <w:color w:val="auto"/>
        </w:rPr>
      </w:pPr>
      <w:r w:rsidRPr="003062C1">
        <w:rPr>
          <w:b/>
          <w:color w:val="auto"/>
        </w:rPr>
        <w:t>INFORMAZIONI</w:t>
      </w:r>
      <w:r w:rsidRPr="003062C1">
        <w:rPr>
          <w:b/>
          <w:color w:val="auto"/>
          <w:spacing w:val="-5"/>
        </w:rPr>
        <w:t xml:space="preserve"> </w:t>
      </w:r>
      <w:r w:rsidRPr="003062C1">
        <w:rPr>
          <w:b/>
          <w:color w:val="auto"/>
        </w:rPr>
        <w:t>PER</w:t>
      </w:r>
      <w:r w:rsidRPr="003062C1">
        <w:rPr>
          <w:b/>
          <w:color w:val="auto"/>
          <w:spacing w:val="-5"/>
        </w:rPr>
        <w:t xml:space="preserve"> </w:t>
      </w:r>
      <w:r w:rsidRPr="003062C1">
        <w:rPr>
          <w:b/>
          <w:color w:val="auto"/>
        </w:rPr>
        <w:t>L’UTENTE</w:t>
      </w:r>
      <w:r w:rsidRPr="003062C1">
        <w:rPr>
          <w:b/>
          <w:color w:val="auto"/>
          <w:spacing w:val="-5"/>
        </w:rPr>
        <w:t xml:space="preserve"> </w:t>
      </w:r>
      <w:r w:rsidRPr="003062C1">
        <w:rPr>
          <w:b/>
          <w:color w:val="auto"/>
        </w:rPr>
        <w:t>AMBULATORIALE</w:t>
      </w:r>
      <w:r w:rsidRPr="003062C1">
        <w:rPr>
          <w:b/>
          <w:color w:val="auto"/>
          <w:spacing w:val="-4"/>
        </w:rPr>
        <w:t xml:space="preserve"> </w:t>
      </w:r>
      <w:r w:rsidRPr="003062C1">
        <w:rPr>
          <w:b/>
          <w:color w:val="auto"/>
          <w:spacing w:val="-2"/>
        </w:rPr>
        <w:t>ESTERNO:</w:t>
      </w:r>
    </w:p>
    <w:p w14:paraId="658CD15C" w14:textId="77777777" w:rsidR="00E71185" w:rsidRDefault="00E71185" w:rsidP="00AA37FF">
      <w:pPr>
        <w:ind w:right="378"/>
        <w:jc w:val="both"/>
        <w:rPr>
          <w:rFonts w:ascii="Arial" w:hAnsi="Arial"/>
          <w:b/>
          <w:sz w:val="25"/>
        </w:rPr>
      </w:pPr>
    </w:p>
    <w:p w14:paraId="664890C9" w14:textId="77777777" w:rsidR="00E71185" w:rsidRDefault="00E71185" w:rsidP="00AA37FF">
      <w:pPr>
        <w:ind w:right="378"/>
        <w:jc w:val="both"/>
        <w:rPr>
          <w:rFonts w:ascii="Arial" w:hAnsi="Arial"/>
          <w:b/>
          <w:sz w:val="25"/>
        </w:rPr>
      </w:pPr>
      <w:r>
        <w:rPr>
          <w:rFonts w:ascii="Arial" w:hAnsi="Arial"/>
          <w:b/>
          <w:sz w:val="25"/>
        </w:rPr>
        <w:t>L’esame</w:t>
      </w:r>
      <w:r>
        <w:rPr>
          <w:rFonts w:ascii="Arial" w:hAnsi="Arial"/>
          <w:b/>
          <w:spacing w:val="-4"/>
          <w:sz w:val="25"/>
        </w:rPr>
        <w:t xml:space="preserve"> </w:t>
      </w:r>
      <w:r>
        <w:rPr>
          <w:rFonts w:ascii="Arial" w:hAnsi="Arial"/>
          <w:b/>
          <w:sz w:val="25"/>
        </w:rPr>
        <w:t>può</w:t>
      </w:r>
      <w:r>
        <w:rPr>
          <w:rFonts w:ascii="Arial" w:hAnsi="Arial"/>
          <w:b/>
          <w:spacing w:val="-4"/>
          <w:sz w:val="25"/>
        </w:rPr>
        <w:t xml:space="preserve"> </w:t>
      </w:r>
      <w:r>
        <w:rPr>
          <w:rFonts w:ascii="Arial" w:hAnsi="Arial"/>
          <w:b/>
          <w:sz w:val="25"/>
        </w:rPr>
        <w:t>essere</w:t>
      </w:r>
      <w:r>
        <w:rPr>
          <w:rFonts w:ascii="Arial" w:hAnsi="Arial"/>
          <w:b/>
          <w:spacing w:val="-6"/>
          <w:sz w:val="25"/>
        </w:rPr>
        <w:t xml:space="preserve"> </w:t>
      </w:r>
      <w:r>
        <w:rPr>
          <w:rFonts w:ascii="Arial" w:hAnsi="Arial"/>
          <w:b/>
          <w:sz w:val="25"/>
        </w:rPr>
        <w:t>eseguito</w:t>
      </w:r>
      <w:r>
        <w:rPr>
          <w:rFonts w:ascii="Arial" w:hAnsi="Arial"/>
          <w:b/>
          <w:spacing w:val="-6"/>
          <w:sz w:val="25"/>
        </w:rPr>
        <w:t xml:space="preserve"> </w:t>
      </w:r>
      <w:r>
        <w:rPr>
          <w:rFonts w:ascii="Arial" w:hAnsi="Arial"/>
          <w:b/>
          <w:sz w:val="25"/>
        </w:rPr>
        <w:t>senza</w:t>
      </w:r>
      <w:r>
        <w:rPr>
          <w:rFonts w:ascii="Arial" w:hAnsi="Arial"/>
          <w:b/>
          <w:spacing w:val="-4"/>
          <w:sz w:val="25"/>
        </w:rPr>
        <w:t xml:space="preserve"> </w:t>
      </w:r>
      <w:r>
        <w:rPr>
          <w:rFonts w:ascii="Arial" w:hAnsi="Arial"/>
          <w:b/>
          <w:sz w:val="25"/>
        </w:rPr>
        <w:t>o</w:t>
      </w:r>
      <w:r>
        <w:rPr>
          <w:rFonts w:ascii="Arial" w:hAnsi="Arial"/>
          <w:b/>
          <w:spacing w:val="-6"/>
          <w:sz w:val="25"/>
        </w:rPr>
        <w:t xml:space="preserve"> </w:t>
      </w:r>
      <w:r>
        <w:rPr>
          <w:rFonts w:ascii="Arial" w:hAnsi="Arial"/>
          <w:b/>
          <w:sz w:val="25"/>
        </w:rPr>
        <w:t>con</w:t>
      </w:r>
      <w:r>
        <w:rPr>
          <w:rFonts w:ascii="Arial" w:hAnsi="Arial"/>
          <w:b/>
          <w:spacing w:val="-6"/>
          <w:sz w:val="25"/>
        </w:rPr>
        <w:t xml:space="preserve"> </w:t>
      </w:r>
      <w:r>
        <w:rPr>
          <w:rFonts w:ascii="Arial" w:hAnsi="Arial"/>
          <w:b/>
          <w:sz w:val="25"/>
        </w:rPr>
        <w:t>sedo-analgesia</w:t>
      </w:r>
      <w:r>
        <w:rPr>
          <w:rFonts w:ascii="Arial" w:hAnsi="Arial"/>
          <w:b/>
          <w:spacing w:val="40"/>
          <w:sz w:val="25"/>
        </w:rPr>
        <w:t xml:space="preserve"> </w:t>
      </w:r>
      <w:r>
        <w:rPr>
          <w:rFonts w:ascii="Arial" w:hAnsi="Arial"/>
          <w:b/>
          <w:sz w:val="25"/>
        </w:rPr>
        <w:t>procedurale</w:t>
      </w:r>
      <w:r>
        <w:rPr>
          <w:rFonts w:ascii="Arial" w:hAnsi="Arial"/>
          <w:b/>
          <w:spacing w:val="-4"/>
          <w:sz w:val="25"/>
        </w:rPr>
        <w:t xml:space="preserve"> </w:t>
      </w:r>
      <w:r>
        <w:rPr>
          <w:rFonts w:ascii="Arial" w:hAnsi="Arial"/>
          <w:b/>
          <w:sz w:val="25"/>
        </w:rPr>
        <w:t>oppure con assistenza anestesiologica (= sedazione cosciente o profonda)</w:t>
      </w:r>
    </w:p>
    <w:p w14:paraId="08E74B1C" w14:textId="77777777" w:rsidR="00E71185" w:rsidRDefault="00E71185" w:rsidP="00AA37FF">
      <w:pPr>
        <w:ind w:right="378"/>
        <w:jc w:val="both"/>
      </w:pPr>
      <w:r>
        <w:t xml:space="preserve">Per poter eseguire l’esame in </w:t>
      </w:r>
      <w:r>
        <w:rPr>
          <w:rFonts w:ascii="Arial" w:hAnsi="Arial"/>
          <w:b/>
        </w:rPr>
        <w:t xml:space="preserve">sedazione, </w:t>
      </w:r>
      <w:r>
        <w:t xml:space="preserve">e/o </w:t>
      </w:r>
      <w:r>
        <w:rPr>
          <w:b/>
        </w:rPr>
        <w:t>con assistenza anestesiologia</w:t>
      </w:r>
      <w:r>
        <w:t>, dovrà obbligatoriamente</w:t>
      </w:r>
      <w:r>
        <w:rPr>
          <w:spacing w:val="-3"/>
        </w:rPr>
        <w:t xml:space="preserve"> </w:t>
      </w:r>
      <w:r>
        <w:t xml:space="preserve">essere </w:t>
      </w:r>
      <w:r>
        <w:rPr>
          <w:rFonts w:ascii="Arial" w:hAnsi="Arial"/>
          <w:b/>
        </w:rPr>
        <w:t>accompagnato</w:t>
      </w:r>
      <w:r>
        <w:rPr>
          <w:rFonts w:ascii="Arial" w:hAnsi="Arial"/>
          <w:b/>
          <w:spacing w:val="-2"/>
        </w:rPr>
        <w:t xml:space="preserve"> </w:t>
      </w:r>
      <w:r>
        <w:t>da</w:t>
      </w:r>
      <w:r>
        <w:rPr>
          <w:spacing w:val="-3"/>
        </w:rPr>
        <w:t xml:space="preserve"> </w:t>
      </w:r>
      <w:r>
        <w:t>persona</w:t>
      </w:r>
      <w:r>
        <w:rPr>
          <w:spacing w:val="-3"/>
        </w:rPr>
        <w:t xml:space="preserve"> </w:t>
      </w:r>
      <w:r>
        <w:t>in</w:t>
      </w:r>
      <w:r>
        <w:rPr>
          <w:spacing w:val="-6"/>
        </w:rPr>
        <w:t xml:space="preserve"> </w:t>
      </w:r>
      <w:r>
        <w:t>grado</w:t>
      </w:r>
      <w:r>
        <w:rPr>
          <w:spacing w:val="-3"/>
        </w:rPr>
        <w:t xml:space="preserve"> </w:t>
      </w:r>
      <w:r>
        <w:t>di</w:t>
      </w:r>
      <w:r>
        <w:rPr>
          <w:spacing w:val="-6"/>
        </w:rPr>
        <w:t xml:space="preserve"> </w:t>
      </w:r>
      <w:r>
        <w:t>guidare</w:t>
      </w:r>
      <w:r>
        <w:rPr>
          <w:spacing w:val="-5"/>
        </w:rPr>
        <w:t xml:space="preserve"> </w:t>
      </w:r>
      <w:r>
        <w:t>un’auto,</w:t>
      </w:r>
      <w:r>
        <w:rPr>
          <w:spacing w:val="-4"/>
        </w:rPr>
        <w:t xml:space="preserve"> </w:t>
      </w:r>
      <w:r>
        <w:t>perché</w:t>
      </w:r>
      <w:r>
        <w:rPr>
          <w:spacing w:val="-3"/>
        </w:rPr>
        <w:t xml:space="preserve"> </w:t>
      </w:r>
      <w:r>
        <w:t>la</w:t>
      </w:r>
    </w:p>
    <w:p w14:paraId="2C392DB7" w14:textId="77777777" w:rsidR="00E71185" w:rsidRDefault="00E71185" w:rsidP="00AA37FF">
      <w:pPr>
        <w:jc w:val="both"/>
        <w:rPr>
          <w:rFonts w:ascii="Times New Roman" w:eastAsia="Times New Roman" w:hAnsi="Times New Roman" w:cs="Times New Roman"/>
          <w:b/>
          <w:u w:val="single"/>
        </w:rPr>
      </w:pPr>
      <w:r>
        <w:t>sedazione riduce i riflessi rendendo rischiosa la conduzione di veicoli per almeno 12 ore; per lo stesso</w:t>
      </w:r>
      <w:r>
        <w:rPr>
          <w:spacing w:val="-5"/>
        </w:rPr>
        <w:t xml:space="preserve"> </w:t>
      </w:r>
      <w:r>
        <w:t>motivo,</w:t>
      </w:r>
      <w:r>
        <w:rPr>
          <w:spacing w:val="-6"/>
        </w:rPr>
        <w:t xml:space="preserve"> </w:t>
      </w:r>
      <w:r>
        <w:t>dopo</w:t>
      </w:r>
      <w:r>
        <w:rPr>
          <w:spacing w:val="-5"/>
        </w:rPr>
        <w:t xml:space="preserve"> </w:t>
      </w:r>
      <w:r>
        <w:t>l’esame,</w:t>
      </w:r>
      <w:r>
        <w:rPr>
          <w:spacing w:val="-4"/>
        </w:rPr>
        <w:t xml:space="preserve"> </w:t>
      </w:r>
      <w:r>
        <w:t>si</w:t>
      </w:r>
      <w:r>
        <w:rPr>
          <w:spacing w:val="-4"/>
        </w:rPr>
        <w:t xml:space="preserve"> </w:t>
      </w:r>
      <w:r>
        <w:t>raccomanda</w:t>
      </w:r>
      <w:r>
        <w:rPr>
          <w:spacing w:val="-3"/>
        </w:rPr>
        <w:t xml:space="preserve"> </w:t>
      </w:r>
      <w:r>
        <w:t>l’astensione</w:t>
      </w:r>
      <w:r>
        <w:rPr>
          <w:spacing w:val="-4"/>
        </w:rPr>
        <w:t xml:space="preserve"> </w:t>
      </w:r>
      <w:r>
        <w:t>dall’utilizzo</w:t>
      </w:r>
      <w:r>
        <w:rPr>
          <w:spacing w:val="-1"/>
        </w:rPr>
        <w:t xml:space="preserve"> </w:t>
      </w:r>
      <w:r>
        <w:t>di</w:t>
      </w:r>
      <w:r>
        <w:rPr>
          <w:spacing w:val="-6"/>
        </w:rPr>
        <w:t xml:space="preserve"> </w:t>
      </w:r>
      <w:r>
        <w:t>attrezzature</w:t>
      </w:r>
      <w:r>
        <w:rPr>
          <w:spacing w:val="-4"/>
        </w:rPr>
        <w:t xml:space="preserve"> </w:t>
      </w:r>
      <w:r>
        <w:t>o</w:t>
      </w:r>
      <w:r>
        <w:rPr>
          <w:spacing w:val="-5"/>
        </w:rPr>
        <w:t xml:space="preserve"> </w:t>
      </w:r>
      <w:r>
        <w:t xml:space="preserve">macchinari potenzialmente pericolosi: </w:t>
      </w:r>
      <w:r w:rsidRPr="003D13E0">
        <w:rPr>
          <w:rFonts w:eastAsia="Calibri"/>
          <w:b/>
          <w:u w:val="single"/>
        </w:rPr>
        <w:t>l’accompagnatore deve trattenersi in ospedale per tutta la durata dell’esame.</w:t>
      </w:r>
    </w:p>
    <w:p w14:paraId="289B9654" w14:textId="77777777" w:rsidR="00E71185" w:rsidRDefault="00E71185" w:rsidP="00AA37FF">
      <w:pPr>
        <w:pStyle w:val="Corpotesto"/>
        <w:ind w:left="115" w:right="107"/>
        <w:jc w:val="both"/>
      </w:pPr>
    </w:p>
    <w:p w14:paraId="2F47084C" w14:textId="77777777" w:rsidR="000579E9" w:rsidRDefault="000579E9" w:rsidP="00AA37FF">
      <w:pPr>
        <w:spacing w:before="1"/>
        <w:ind w:right="633"/>
        <w:jc w:val="both"/>
        <w:rPr>
          <w:rFonts w:ascii="Arial" w:hAnsi="Arial"/>
          <w:b/>
        </w:rPr>
      </w:pPr>
    </w:p>
    <w:p w14:paraId="73E2EDFA" w14:textId="41C14A2A" w:rsidR="00E71185" w:rsidRDefault="00E71185" w:rsidP="00AA37FF">
      <w:pPr>
        <w:spacing w:before="1"/>
        <w:ind w:right="633"/>
        <w:jc w:val="both"/>
        <w:rPr>
          <w:rFonts w:ascii="Arial" w:hAnsi="Arial"/>
          <w:b/>
        </w:rPr>
      </w:pPr>
      <w:r>
        <w:rPr>
          <w:rFonts w:ascii="Arial" w:hAnsi="Arial"/>
          <w:b/>
        </w:rPr>
        <w:t>N.B.:</w:t>
      </w:r>
      <w:r>
        <w:rPr>
          <w:rFonts w:ascii="Arial" w:hAnsi="Arial"/>
          <w:b/>
          <w:spacing w:val="-3"/>
        </w:rPr>
        <w:t xml:space="preserve"> </w:t>
      </w:r>
      <w:r>
        <w:rPr>
          <w:rFonts w:ascii="Arial" w:hAnsi="Arial"/>
          <w:b/>
        </w:rPr>
        <w:t>Qualora</w:t>
      </w:r>
      <w:r>
        <w:rPr>
          <w:rFonts w:ascii="Arial" w:hAnsi="Arial"/>
          <w:b/>
          <w:spacing w:val="-6"/>
        </w:rPr>
        <w:t xml:space="preserve"> </w:t>
      </w:r>
      <w:r>
        <w:rPr>
          <w:rFonts w:ascii="Arial" w:hAnsi="Arial"/>
          <w:b/>
        </w:rPr>
        <w:t>si</w:t>
      </w:r>
      <w:r>
        <w:rPr>
          <w:rFonts w:ascii="Arial" w:hAnsi="Arial"/>
          <w:b/>
          <w:spacing w:val="-3"/>
        </w:rPr>
        <w:t xml:space="preserve"> </w:t>
      </w:r>
      <w:r>
        <w:rPr>
          <w:rFonts w:ascii="Arial" w:hAnsi="Arial"/>
          <w:b/>
        </w:rPr>
        <w:t>presentasse</w:t>
      </w:r>
      <w:r>
        <w:rPr>
          <w:rFonts w:ascii="Arial" w:hAnsi="Arial"/>
          <w:b/>
          <w:spacing w:val="-4"/>
        </w:rPr>
        <w:t xml:space="preserve"> </w:t>
      </w:r>
      <w:r>
        <w:rPr>
          <w:rFonts w:ascii="Arial" w:hAnsi="Arial"/>
          <w:b/>
        </w:rPr>
        <w:t>non</w:t>
      </w:r>
      <w:r>
        <w:rPr>
          <w:rFonts w:ascii="Arial" w:hAnsi="Arial"/>
          <w:b/>
          <w:spacing w:val="-4"/>
        </w:rPr>
        <w:t xml:space="preserve"> </w:t>
      </w:r>
      <w:r>
        <w:rPr>
          <w:rFonts w:ascii="Arial" w:hAnsi="Arial"/>
          <w:b/>
        </w:rPr>
        <w:t>accompagnato,</w:t>
      </w:r>
      <w:r>
        <w:rPr>
          <w:rFonts w:ascii="Arial" w:hAnsi="Arial"/>
          <w:b/>
          <w:spacing w:val="-1"/>
        </w:rPr>
        <w:t xml:space="preserve"> </w:t>
      </w:r>
      <w:r>
        <w:rPr>
          <w:rFonts w:ascii="Arial" w:hAnsi="Arial"/>
          <w:b/>
        </w:rPr>
        <w:t>l’esame</w:t>
      </w:r>
      <w:r>
        <w:rPr>
          <w:rFonts w:ascii="Arial" w:hAnsi="Arial"/>
          <w:b/>
          <w:spacing w:val="-4"/>
        </w:rPr>
        <w:t xml:space="preserve"> </w:t>
      </w:r>
      <w:r>
        <w:rPr>
          <w:rFonts w:ascii="Arial" w:hAnsi="Arial"/>
          <w:b/>
        </w:rPr>
        <w:t>verrà</w:t>
      </w:r>
      <w:r>
        <w:rPr>
          <w:rFonts w:ascii="Arial" w:hAnsi="Arial"/>
          <w:b/>
          <w:spacing w:val="-4"/>
        </w:rPr>
        <w:t xml:space="preserve"> </w:t>
      </w:r>
      <w:r>
        <w:rPr>
          <w:rFonts w:ascii="Arial" w:hAnsi="Arial"/>
          <w:b/>
        </w:rPr>
        <w:t>rinviato</w:t>
      </w:r>
      <w:r>
        <w:rPr>
          <w:rFonts w:ascii="Arial" w:hAnsi="Arial"/>
          <w:b/>
          <w:spacing w:val="-4"/>
        </w:rPr>
        <w:t xml:space="preserve"> </w:t>
      </w:r>
      <w:r>
        <w:rPr>
          <w:rFonts w:ascii="Arial" w:hAnsi="Arial"/>
          <w:b/>
        </w:rPr>
        <w:t>o</w:t>
      </w:r>
      <w:r>
        <w:rPr>
          <w:rFonts w:ascii="Arial" w:hAnsi="Arial"/>
          <w:b/>
          <w:spacing w:val="-6"/>
        </w:rPr>
        <w:t xml:space="preserve"> </w:t>
      </w:r>
      <w:r>
        <w:rPr>
          <w:rFonts w:ascii="Arial" w:hAnsi="Arial"/>
          <w:b/>
        </w:rPr>
        <w:t>eseguito senza sedazione.</w:t>
      </w:r>
    </w:p>
    <w:p w14:paraId="63D08B60" w14:textId="1FFC6443" w:rsidR="00E71185" w:rsidRDefault="00E71185" w:rsidP="00AA37FF">
      <w:pPr>
        <w:pStyle w:val="Corpotesto"/>
        <w:spacing w:before="252"/>
        <w:jc w:val="both"/>
        <w:rPr>
          <w:rFonts w:ascii="Arial"/>
          <w:b/>
        </w:rPr>
      </w:pPr>
    </w:p>
    <w:p w14:paraId="309F291F" w14:textId="64F94860" w:rsidR="00390D98" w:rsidRDefault="00390D98" w:rsidP="00AA37FF">
      <w:pPr>
        <w:pStyle w:val="Corpotesto"/>
        <w:spacing w:before="252"/>
        <w:jc w:val="both"/>
        <w:rPr>
          <w:rFonts w:ascii="Arial"/>
          <w:b/>
        </w:rPr>
      </w:pPr>
    </w:p>
    <w:p w14:paraId="4A5A7AF8" w14:textId="0C2C4BBF" w:rsidR="00390D98" w:rsidRDefault="00390D98" w:rsidP="00AA37FF">
      <w:pPr>
        <w:pStyle w:val="Corpotesto"/>
        <w:spacing w:before="252"/>
        <w:jc w:val="both"/>
        <w:rPr>
          <w:rFonts w:ascii="Arial"/>
          <w:b/>
        </w:rPr>
      </w:pPr>
    </w:p>
    <w:p w14:paraId="1A629516" w14:textId="77777777" w:rsidR="00390D98" w:rsidRDefault="00390D98" w:rsidP="00AA37FF">
      <w:pPr>
        <w:pStyle w:val="Corpotesto"/>
        <w:spacing w:before="252"/>
        <w:jc w:val="both"/>
        <w:rPr>
          <w:rFonts w:ascii="Arial"/>
          <w:b/>
        </w:rPr>
      </w:pPr>
    </w:p>
    <w:p w14:paraId="527FCFF2" w14:textId="52FE3765" w:rsidR="00E71185" w:rsidRPr="00E70F51" w:rsidRDefault="00E71185" w:rsidP="00AA37FF">
      <w:pPr>
        <w:pStyle w:val="Titolo1"/>
        <w:spacing w:before="1"/>
        <w:jc w:val="both"/>
        <w:rPr>
          <w:b/>
          <w:color w:val="auto"/>
        </w:rPr>
      </w:pPr>
      <w:r w:rsidRPr="00E70F51">
        <w:rPr>
          <w:b/>
          <w:color w:val="auto"/>
        </w:rPr>
        <w:t>Prenotazione</w:t>
      </w:r>
      <w:r w:rsidRPr="00E70F51">
        <w:rPr>
          <w:b/>
          <w:color w:val="auto"/>
          <w:spacing w:val="-5"/>
        </w:rPr>
        <w:t xml:space="preserve"> </w:t>
      </w:r>
      <w:r w:rsidRPr="00E70F51">
        <w:rPr>
          <w:b/>
          <w:color w:val="auto"/>
        </w:rPr>
        <w:t>delle</w:t>
      </w:r>
      <w:r w:rsidRPr="00E70F51">
        <w:rPr>
          <w:b/>
          <w:color w:val="auto"/>
          <w:spacing w:val="-4"/>
        </w:rPr>
        <w:t xml:space="preserve"> </w:t>
      </w:r>
      <w:r w:rsidRPr="00E70F51">
        <w:rPr>
          <w:b/>
          <w:color w:val="auto"/>
          <w:spacing w:val="-2"/>
        </w:rPr>
        <w:t>procedure:</w:t>
      </w:r>
    </w:p>
    <w:p w14:paraId="0C594A3D" w14:textId="214C577D" w:rsidR="00E71185" w:rsidRDefault="00E71185" w:rsidP="00AA37FF">
      <w:pPr>
        <w:pStyle w:val="Paragrafoelenco"/>
        <w:numPr>
          <w:ilvl w:val="0"/>
          <w:numId w:val="7"/>
        </w:numPr>
        <w:tabs>
          <w:tab w:val="left" w:pos="1196"/>
        </w:tabs>
        <w:ind w:right="536"/>
        <w:jc w:val="both"/>
      </w:pPr>
      <w:r>
        <w:t>per</w:t>
      </w:r>
      <w:r>
        <w:rPr>
          <w:spacing w:val="-4"/>
        </w:rPr>
        <w:t xml:space="preserve"> </w:t>
      </w:r>
      <w:r>
        <w:t>esami</w:t>
      </w:r>
      <w:r>
        <w:rPr>
          <w:spacing w:val="-5"/>
        </w:rPr>
        <w:t xml:space="preserve"> </w:t>
      </w:r>
      <w:r>
        <w:t>senza</w:t>
      </w:r>
      <w:r>
        <w:rPr>
          <w:spacing w:val="-4"/>
        </w:rPr>
        <w:t xml:space="preserve"> </w:t>
      </w:r>
      <w:r>
        <w:t>sedazione</w:t>
      </w:r>
      <w:r>
        <w:rPr>
          <w:spacing w:val="-5"/>
        </w:rPr>
        <w:t xml:space="preserve"> </w:t>
      </w:r>
      <w:r>
        <w:t>o</w:t>
      </w:r>
      <w:r>
        <w:rPr>
          <w:spacing w:val="-6"/>
        </w:rPr>
        <w:t xml:space="preserve"> </w:t>
      </w:r>
      <w:r>
        <w:t>in</w:t>
      </w:r>
      <w:r>
        <w:rPr>
          <w:spacing w:val="-5"/>
        </w:rPr>
        <w:t xml:space="preserve"> </w:t>
      </w:r>
      <w:r>
        <w:t>sedo-analgesia</w:t>
      </w:r>
      <w:r>
        <w:rPr>
          <w:spacing w:val="-4"/>
        </w:rPr>
        <w:t xml:space="preserve"> </w:t>
      </w:r>
      <w:r>
        <w:t>procedurale</w:t>
      </w:r>
      <w:r>
        <w:rPr>
          <w:spacing w:val="-5"/>
        </w:rPr>
        <w:t xml:space="preserve"> </w:t>
      </w:r>
      <w:r>
        <w:t>(con</w:t>
      </w:r>
      <w:r>
        <w:rPr>
          <w:spacing w:val="-5"/>
        </w:rPr>
        <w:t xml:space="preserve"> </w:t>
      </w:r>
      <w:r>
        <w:t>sedazione)</w:t>
      </w:r>
      <w:r>
        <w:rPr>
          <w:spacing w:val="-5"/>
        </w:rPr>
        <w:t xml:space="preserve"> </w:t>
      </w:r>
      <w:r>
        <w:t>si</w:t>
      </w:r>
      <w:r>
        <w:rPr>
          <w:spacing w:val="-5"/>
        </w:rPr>
        <w:t xml:space="preserve"> </w:t>
      </w:r>
      <w:r>
        <w:t>dovrà rivolgere al CUP</w:t>
      </w:r>
      <w:r w:rsidR="00357C54">
        <w:t>;</w:t>
      </w:r>
      <w:bookmarkStart w:id="0" w:name="_GoBack"/>
      <w:bookmarkEnd w:id="0"/>
    </w:p>
    <w:p w14:paraId="5881B909" w14:textId="77777777" w:rsidR="00E71185" w:rsidRPr="00996DDB" w:rsidRDefault="00E71185" w:rsidP="00AA37FF">
      <w:pPr>
        <w:pStyle w:val="Paragrafoelenco"/>
        <w:numPr>
          <w:ilvl w:val="0"/>
          <w:numId w:val="7"/>
        </w:numPr>
        <w:tabs>
          <w:tab w:val="left" w:pos="1196"/>
        </w:tabs>
        <w:spacing w:before="1"/>
        <w:ind w:right="328"/>
        <w:jc w:val="both"/>
      </w:pPr>
      <w:r>
        <w:t>per esami con assistenza anestesiologica</w:t>
      </w:r>
      <w:r>
        <w:rPr>
          <w:spacing w:val="40"/>
        </w:rPr>
        <w:t xml:space="preserve"> </w:t>
      </w:r>
      <w:r>
        <w:t>in sedazione profonda (cioè eseguiti con assistenza</w:t>
      </w:r>
      <w:r>
        <w:rPr>
          <w:spacing w:val="-5"/>
        </w:rPr>
        <w:t xml:space="preserve"> </w:t>
      </w:r>
      <w:r>
        <w:t>anestesiologica)</w:t>
      </w:r>
      <w:r>
        <w:rPr>
          <w:spacing w:val="-4"/>
        </w:rPr>
        <w:t xml:space="preserve"> </w:t>
      </w:r>
      <w:r>
        <w:t>si</w:t>
      </w:r>
      <w:r>
        <w:rPr>
          <w:spacing w:val="-4"/>
        </w:rPr>
        <w:t xml:space="preserve"> </w:t>
      </w:r>
      <w:r>
        <w:t>dovrà</w:t>
      </w:r>
      <w:r>
        <w:rPr>
          <w:spacing w:val="-3"/>
        </w:rPr>
        <w:t xml:space="preserve"> </w:t>
      </w:r>
      <w:r>
        <w:t>recare</w:t>
      </w:r>
      <w:r>
        <w:rPr>
          <w:spacing w:val="-4"/>
        </w:rPr>
        <w:t xml:space="preserve"> </w:t>
      </w:r>
      <w:r>
        <w:t>al</w:t>
      </w:r>
      <w:r>
        <w:rPr>
          <w:spacing w:val="-6"/>
        </w:rPr>
        <w:t xml:space="preserve"> </w:t>
      </w:r>
      <w:r>
        <w:t>Servizio</w:t>
      </w:r>
      <w:r>
        <w:rPr>
          <w:spacing w:val="-5"/>
        </w:rPr>
        <w:t xml:space="preserve"> </w:t>
      </w:r>
      <w:r>
        <w:t>di</w:t>
      </w:r>
      <w:r>
        <w:rPr>
          <w:spacing w:val="-4"/>
        </w:rPr>
        <w:t xml:space="preserve"> </w:t>
      </w:r>
      <w:r>
        <w:t>Endoscopia</w:t>
      </w:r>
      <w:r>
        <w:rPr>
          <w:spacing w:val="-5"/>
        </w:rPr>
        <w:t>.</w:t>
      </w:r>
    </w:p>
    <w:p w14:paraId="03A474ED" w14:textId="77777777" w:rsidR="00E71185" w:rsidRDefault="00E71185" w:rsidP="00AA37FF">
      <w:pPr>
        <w:tabs>
          <w:tab w:val="left" w:pos="1196"/>
        </w:tabs>
        <w:spacing w:before="1"/>
        <w:ind w:left="836" w:right="328"/>
        <w:jc w:val="both"/>
      </w:pPr>
    </w:p>
    <w:p w14:paraId="572655BA" w14:textId="77777777" w:rsidR="00E71185" w:rsidRDefault="00E71185" w:rsidP="00E71185">
      <w:pPr>
        <w:pStyle w:val="Paragrafoelenco"/>
        <w:tabs>
          <w:tab w:val="left" w:pos="915"/>
        </w:tabs>
        <w:spacing w:before="1"/>
        <w:ind w:left="115" w:right="378" w:firstLine="0"/>
        <w:jc w:val="both"/>
      </w:pPr>
    </w:p>
    <w:p w14:paraId="6BFECC09" w14:textId="3F854539" w:rsidR="0012381C" w:rsidRDefault="00E71185" w:rsidP="00E71185">
      <w:pPr>
        <w:pStyle w:val="Paragrafoelenco"/>
        <w:tabs>
          <w:tab w:val="left" w:pos="915"/>
        </w:tabs>
        <w:spacing w:before="1"/>
        <w:ind w:left="115" w:right="378" w:firstLine="0"/>
        <w:jc w:val="both"/>
        <w:rPr>
          <w:rFonts w:ascii="Arial" w:hAnsi="Arial"/>
          <w:b/>
        </w:rPr>
      </w:pPr>
      <w:r w:rsidRPr="006110B5">
        <w:rPr>
          <w:rFonts w:ascii="Arial" w:hAnsi="Arial"/>
          <w:b/>
        </w:rPr>
        <w:t>Pagamento del ticket</w:t>
      </w:r>
    </w:p>
    <w:p w14:paraId="76BD7219" w14:textId="77777777" w:rsidR="0012381C" w:rsidRDefault="0012381C" w:rsidP="00E71185">
      <w:pPr>
        <w:pStyle w:val="Paragrafoelenco"/>
        <w:tabs>
          <w:tab w:val="left" w:pos="915"/>
        </w:tabs>
        <w:spacing w:before="1"/>
        <w:ind w:left="115" w:right="378" w:firstLine="0"/>
        <w:jc w:val="both"/>
        <w:rPr>
          <w:rFonts w:ascii="Arial" w:hAnsi="Arial"/>
          <w:b/>
        </w:rPr>
      </w:pPr>
    </w:p>
    <w:p w14:paraId="74B3B229" w14:textId="2A66A99A" w:rsidR="00E71185" w:rsidRDefault="0012381C" w:rsidP="00E71185">
      <w:pPr>
        <w:pStyle w:val="Paragrafoelenco"/>
        <w:tabs>
          <w:tab w:val="left" w:pos="915"/>
        </w:tabs>
        <w:spacing w:before="1"/>
        <w:ind w:left="115" w:right="378" w:firstLine="0"/>
        <w:jc w:val="both"/>
      </w:pPr>
      <w:r>
        <w:t>S</w:t>
      </w:r>
      <w:r w:rsidR="00E71185">
        <w:t>e non esenti, si ricorda che si è tenuti al pagamento del ticket per ciascuna</w:t>
      </w:r>
      <w:r w:rsidR="00E71185" w:rsidRPr="006110B5">
        <w:rPr>
          <w:spacing w:val="-4"/>
        </w:rPr>
        <w:t xml:space="preserve"> </w:t>
      </w:r>
      <w:r w:rsidR="00E71185">
        <w:t>prestazione</w:t>
      </w:r>
      <w:r w:rsidR="00E71185" w:rsidRPr="006110B5">
        <w:rPr>
          <w:spacing w:val="-5"/>
        </w:rPr>
        <w:t xml:space="preserve"> </w:t>
      </w:r>
      <w:r w:rsidR="00E71185">
        <w:t>fornita</w:t>
      </w:r>
      <w:r w:rsidR="00E71185" w:rsidRPr="006110B5">
        <w:rPr>
          <w:spacing w:val="-4"/>
        </w:rPr>
        <w:t xml:space="preserve"> </w:t>
      </w:r>
      <w:r w:rsidR="00E71185">
        <w:t>(esame</w:t>
      </w:r>
      <w:r w:rsidR="00E71185" w:rsidRPr="006110B5">
        <w:rPr>
          <w:spacing w:val="-4"/>
        </w:rPr>
        <w:t xml:space="preserve"> </w:t>
      </w:r>
      <w:r w:rsidR="00E71185">
        <w:t>endoscopico</w:t>
      </w:r>
      <w:r w:rsidR="00E71185" w:rsidRPr="006110B5">
        <w:rPr>
          <w:spacing w:val="-4"/>
        </w:rPr>
        <w:t xml:space="preserve"> </w:t>
      </w:r>
      <w:r w:rsidR="00E71185">
        <w:t>con</w:t>
      </w:r>
      <w:r w:rsidR="00E71185" w:rsidRPr="006110B5">
        <w:rPr>
          <w:spacing w:val="-5"/>
        </w:rPr>
        <w:t xml:space="preserve"> </w:t>
      </w:r>
      <w:r w:rsidR="00E71185">
        <w:t>o</w:t>
      </w:r>
      <w:r w:rsidR="00E71185" w:rsidRPr="006110B5">
        <w:rPr>
          <w:spacing w:val="-6"/>
        </w:rPr>
        <w:t xml:space="preserve"> </w:t>
      </w:r>
      <w:r w:rsidR="00E71185">
        <w:t>senza</w:t>
      </w:r>
      <w:r w:rsidR="00E71185" w:rsidRPr="006110B5">
        <w:rPr>
          <w:spacing w:val="-6"/>
        </w:rPr>
        <w:t xml:space="preserve"> </w:t>
      </w:r>
      <w:r w:rsidR="00E71185">
        <w:t>sedazione,</w:t>
      </w:r>
      <w:r w:rsidR="00E71185" w:rsidRPr="006110B5">
        <w:rPr>
          <w:spacing w:val="-5"/>
        </w:rPr>
        <w:t xml:space="preserve"> </w:t>
      </w:r>
      <w:r w:rsidR="00E71185">
        <w:t>eventuali</w:t>
      </w:r>
      <w:r w:rsidR="00E71185" w:rsidRPr="006110B5">
        <w:rPr>
          <w:spacing w:val="-5"/>
        </w:rPr>
        <w:t xml:space="preserve"> </w:t>
      </w:r>
      <w:r w:rsidR="00E71185">
        <w:t>procedure operative resesi necessarie nel corso dell’esame endoscopico, esame istologico).</w:t>
      </w:r>
    </w:p>
    <w:p w14:paraId="2CC6B6D2" w14:textId="77777777" w:rsidR="00E71185" w:rsidRDefault="00E71185" w:rsidP="00E71185">
      <w:pPr>
        <w:pStyle w:val="Corpotesto"/>
        <w:ind w:left="115" w:right="378"/>
        <w:jc w:val="both"/>
      </w:pPr>
      <w:proofErr w:type="gramStart"/>
      <w:r>
        <w:t>E’</w:t>
      </w:r>
      <w:proofErr w:type="gramEnd"/>
      <w:r>
        <w:rPr>
          <w:spacing w:val="-6"/>
        </w:rPr>
        <w:t xml:space="preserve"> </w:t>
      </w:r>
      <w:r>
        <w:t>consigliato</w:t>
      </w:r>
      <w:r>
        <w:rPr>
          <w:spacing w:val="-5"/>
        </w:rPr>
        <w:t xml:space="preserve"> </w:t>
      </w:r>
      <w:r>
        <w:t>recarsi</w:t>
      </w:r>
      <w:r>
        <w:rPr>
          <w:spacing w:val="-4"/>
        </w:rPr>
        <w:t xml:space="preserve"> </w:t>
      </w:r>
      <w:r>
        <w:t>all’Ufficio</w:t>
      </w:r>
      <w:r>
        <w:rPr>
          <w:spacing w:val="-3"/>
        </w:rPr>
        <w:t xml:space="preserve"> </w:t>
      </w:r>
      <w:r>
        <w:t>Cassa</w:t>
      </w:r>
      <w:r>
        <w:rPr>
          <w:spacing w:val="-5"/>
        </w:rPr>
        <w:t xml:space="preserve"> </w:t>
      </w:r>
      <w:r>
        <w:t>dopo</w:t>
      </w:r>
      <w:r>
        <w:rPr>
          <w:spacing w:val="-5"/>
        </w:rPr>
        <w:t xml:space="preserve"> </w:t>
      </w:r>
      <w:r>
        <w:t>la</w:t>
      </w:r>
      <w:r>
        <w:rPr>
          <w:spacing w:val="-5"/>
        </w:rPr>
        <w:t xml:space="preserve"> </w:t>
      </w:r>
      <w:r>
        <w:t>gastroscopia,</w:t>
      </w:r>
      <w:r>
        <w:rPr>
          <w:spacing w:val="-6"/>
        </w:rPr>
        <w:t xml:space="preserve"> </w:t>
      </w:r>
      <w:r>
        <w:t>non</w:t>
      </w:r>
      <w:r>
        <w:rPr>
          <w:spacing w:val="-4"/>
        </w:rPr>
        <w:t xml:space="preserve"> </w:t>
      </w:r>
      <w:r>
        <w:t>essendo</w:t>
      </w:r>
      <w:r>
        <w:rPr>
          <w:spacing w:val="-5"/>
        </w:rPr>
        <w:t xml:space="preserve"> </w:t>
      </w:r>
      <w:r>
        <w:t>prevedibili</w:t>
      </w:r>
      <w:r>
        <w:rPr>
          <w:spacing w:val="-4"/>
        </w:rPr>
        <w:t xml:space="preserve"> </w:t>
      </w:r>
      <w:r>
        <w:t>eventuali prestazioni aggiuntive.</w:t>
      </w:r>
    </w:p>
    <w:p w14:paraId="5E606DBB" w14:textId="77777777" w:rsidR="00E71185" w:rsidRDefault="00E71185" w:rsidP="00E71185">
      <w:pPr>
        <w:pStyle w:val="Corpotesto"/>
        <w:spacing w:before="1"/>
        <w:jc w:val="both"/>
      </w:pPr>
    </w:p>
    <w:p w14:paraId="345E77CD" w14:textId="77777777" w:rsidR="00E71185" w:rsidRDefault="00E71185" w:rsidP="00E71185">
      <w:pPr>
        <w:pStyle w:val="Corpotesto"/>
        <w:spacing w:before="2"/>
        <w:jc w:val="both"/>
        <w:rPr>
          <w:rFonts w:ascii="Arial" w:hAnsi="Arial"/>
          <w:b/>
        </w:rPr>
      </w:pPr>
    </w:p>
    <w:p w14:paraId="2726B749" w14:textId="77777777" w:rsidR="00E71185" w:rsidRDefault="00E71185" w:rsidP="00E71185">
      <w:pPr>
        <w:pStyle w:val="Titolo2"/>
        <w:ind w:right="633"/>
        <w:jc w:val="both"/>
      </w:pPr>
      <w:r>
        <w:t>Qualora Lei fosse impossibilitato a sottoporsi all’esame è tenuto a darne comunicazione</w:t>
      </w:r>
      <w:r>
        <w:rPr>
          <w:spacing w:val="-3"/>
        </w:rPr>
        <w:t xml:space="preserve"> </w:t>
      </w:r>
      <w:r>
        <w:t>almeno</w:t>
      </w:r>
      <w:r>
        <w:rPr>
          <w:spacing w:val="-1"/>
        </w:rPr>
        <w:t xml:space="preserve"> </w:t>
      </w:r>
      <w:r>
        <w:t>72</w:t>
      </w:r>
      <w:r>
        <w:rPr>
          <w:spacing w:val="-5"/>
        </w:rPr>
        <w:t xml:space="preserve"> </w:t>
      </w:r>
      <w:r>
        <w:t>ore</w:t>
      </w:r>
      <w:r>
        <w:rPr>
          <w:spacing w:val="-3"/>
        </w:rPr>
        <w:t xml:space="preserve"> </w:t>
      </w:r>
      <w:r>
        <w:t>prima</w:t>
      </w:r>
      <w:r>
        <w:rPr>
          <w:spacing w:val="-5"/>
        </w:rPr>
        <w:t xml:space="preserve"> </w:t>
      </w:r>
      <w:r>
        <w:t>della</w:t>
      </w:r>
      <w:r>
        <w:rPr>
          <w:spacing w:val="-3"/>
        </w:rPr>
        <w:t xml:space="preserve"> </w:t>
      </w:r>
      <w:r>
        <w:t>data</w:t>
      </w:r>
      <w:r>
        <w:rPr>
          <w:spacing w:val="-5"/>
        </w:rPr>
        <w:t xml:space="preserve"> </w:t>
      </w:r>
      <w:r>
        <w:t>prevista</w:t>
      </w:r>
      <w:r>
        <w:rPr>
          <w:spacing w:val="-3"/>
        </w:rPr>
        <w:t xml:space="preserve"> </w:t>
      </w:r>
      <w:r>
        <w:t>telefonando</w:t>
      </w:r>
      <w:r>
        <w:rPr>
          <w:spacing w:val="-1"/>
        </w:rPr>
        <w:t xml:space="preserve"> </w:t>
      </w:r>
      <w:r>
        <w:t>alla</w:t>
      </w:r>
      <w:r>
        <w:rPr>
          <w:spacing w:val="-3"/>
        </w:rPr>
        <w:t xml:space="preserve"> </w:t>
      </w:r>
      <w:r>
        <w:t>sede</w:t>
      </w:r>
      <w:r>
        <w:rPr>
          <w:spacing w:val="-3"/>
        </w:rPr>
        <w:t xml:space="preserve"> </w:t>
      </w:r>
      <w:r>
        <w:t>dove</w:t>
      </w:r>
      <w:r>
        <w:rPr>
          <w:spacing w:val="-3"/>
        </w:rPr>
        <w:t xml:space="preserve"> </w:t>
      </w:r>
      <w:r>
        <w:t>Le</w:t>
      </w:r>
      <w:r>
        <w:rPr>
          <w:spacing w:val="-3"/>
        </w:rPr>
        <w:t xml:space="preserve"> </w:t>
      </w:r>
      <w:r>
        <w:t>è</w:t>
      </w:r>
    </w:p>
    <w:p w14:paraId="13522DC2" w14:textId="77777777" w:rsidR="00E71185" w:rsidRDefault="00E71185" w:rsidP="00E71185">
      <w:pPr>
        <w:ind w:left="115" w:right="107"/>
        <w:jc w:val="both"/>
        <w:rPr>
          <w:rFonts w:ascii="Arial" w:hAnsi="Arial"/>
          <w:b/>
        </w:rPr>
      </w:pPr>
      <w:r>
        <w:rPr>
          <w:rFonts w:ascii="Arial" w:hAnsi="Arial"/>
          <w:b/>
        </w:rPr>
        <w:t>stato</w:t>
      </w:r>
      <w:r>
        <w:rPr>
          <w:rFonts w:ascii="Arial" w:hAnsi="Arial"/>
          <w:b/>
          <w:spacing w:val="-4"/>
        </w:rPr>
        <w:t xml:space="preserve"> </w:t>
      </w:r>
      <w:r>
        <w:rPr>
          <w:rFonts w:ascii="Arial" w:hAnsi="Arial"/>
          <w:b/>
        </w:rPr>
        <w:t>dato</w:t>
      </w:r>
      <w:r>
        <w:rPr>
          <w:rFonts w:ascii="Arial" w:hAnsi="Arial"/>
          <w:b/>
          <w:spacing w:val="-4"/>
        </w:rPr>
        <w:t xml:space="preserve"> </w:t>
      </w:r>
      <w:r>
        <w:rPr>
          <w:rFonts w:ascii="Arial" w:hAnsi="Arial"/>
          <w:b/>
        </w:rPr>
        <w:t>l’appuntamento</w:t>
      </w:r>
      <w:r>
        <w:rPr>
          <w:rFonts w:ascii="Arial" w:hAnsi="Arial"/>
          <w:b/>
          <w:spacing w:val="-4"/>
        </w:rPr>
        <w:t xml:space="preserve"> </w:t>
      </w:r>
      <w:r>
        <w:rPr>
          <w:rFonts w:ascii="Arial" w:hAnsi="Arial"/>
          <w:b/>
        </w:rPr>
        <w:t>per</w:t>
      </w:r>
      <w:r>
        <w:rPr>
          <w:rFonts w:ascii="Arial" w:hAnsi="Arial"/>
          <w:b/>
          <w:spacing w:val="-3"/>
        </w:rPr>
        <w:t xml:space="preserve"> </w:t>
      </w:r>
      <w:r>
        <w:rPr>
          <w:rFonts w:ascii="Arial" w:hAnsi="Arial"/>
          <w:b/>
        </w:rPr>
        <w:t>permettere</w:t>
      </w:r>
      <w:r>
        <w:rPr>
          <w:rFonts w:ascii="Arial" w:hAnsi="Arial"/>
          <w:b/>
          <w:spacing w:val="-5"/>
        </w:rPr>
        <w:t xml:space="preserve"> </w:t>
      </w:r>
      <w:r>
        <w:rPr>
          <w:rFonts w:ascii="Arial" w:hAnsi="Arial"/>
          <w:b/>
        </w:rPr>
        <w:t>di</w:t>
      </w:r>
      <w:r>
        <w:rPr>
          <w:rFonts w:ascii="Arial" w:hAnsi="Arial"/>
          <w:b/>
          <w:spacing w:val="-3"/>
        </w:rPr>
        <w:t xml:space="preserve"> </w:t>
      </w:r>
      <w:r>
        <w:rPr>
          <w:rFonts w:ascii="Arial" w:hAnsi="Arial"/>
          <w:b/>
        </w:rPr>
        <w:t>trasferire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Sua</w:t>
      </w:r>
      <w:r>
        <w:rPr>
          <w:rFonts w:ascii="Arial" w:hAnsi="Arial"/>
          <w:b/>
          <w:spacing w:val="-4"/>
        </w:rPr>
        <w:t xml:space="preserve"> </w:t>
      </w:r>
      <w:r>
        <w:rPr>
          <w:rFonts w:ascii="Arial" w:hAnsi="Arial"/>
          <w:b/>
        </w:rPr>
        <w:t>prenotazione</w:t>
      </w:r>
      <w:r>
        <w:rPr>
          <w:rFonts w:ascii="Arial" w:hAnsi="Arial"/>
          <w:b/>
          <w:spacing w:val="-4"/>
        </w:rPr>
        <w:t xml:space="preserve"> </w:t>
      </w:r>
      <w:r>
        <w:rPr>
          <w:rFonts w:ascii="Arial" w:hAnsi="Arial"/>
          <w:b/>
        </w:rPr>
        <w:t>ad</w:t>
      </w:r>
      <w:r>
        <w:rPr>
          <w:rFonts w:ascii="Arial" w:hAnsi="Arial"/>
          <w:b/>
          <w:spacing w:val="-4"/>
        </w:rPr>
        <w:t xml:space="preserve"> </w:t>
      </w:r>
      <w:r>
        <w:rPr>
          <w:rFonts w:ascii="Arial" w:hAnsi="Arial"/>
          <w:b/>
        </w:rPr>
        <w:t>altro</w:t>
      </w:r>
      <w:r>
        <w:rPr>
          <w:rFonts w:ascii="Arial" w:hAnsi="Arial"/>
          <w:b/>
          <w:spacing w:val="-4"/>
        </w:rPr>
        <w:t xml:space="preserve"> </w:t>
      </w:r>
      <w:r>
        <w:rPr>
          <w:rFonts w:ascii="Arial" w:hAnsi="Arial"/>
          <w:b/>
        </w:rPr>
        <w:t>paziente in attesa.</w:t>
      </w:r>
    </w:p>
    <w:p w14:paraId="52B234D5" w14:textId="77777777" w:rsidR="00E71185" w:rsidRDefault="00E71185" w:rsidP="00E71185">
      <w:pPr>
        <w:ind w:left="115" w:right="107"/>
        <w:jc w:val="both"/>
        <w:rPr>
          <w:rFonts w:ascii="Arial" w:hAnsi="Arial"/>
          <w:b/>
        </w:rPr>
      </w:pPr>
    </w:p>
    <w:p w14:paraId="19A1A28D" w14:textId="77777777" w:rsidR="00E71185" w:rsidRDefault="00E71185" w:rsidP="00E71185">
      <w:pPr>
        <w:ind w:left="115" w:right="107"/>
        <w:jc w:val="both"/>
        <w:rPr>
          <w:rFonts w:ascii="Arial" w:hAnsi="Arial"/>
          <w:b/>
        </w:rPr>
      </w:pPr>
    </w:p>
    <w:p w14:paraId="03E5945B" w14:textId="77777777" w:rsidR="00483762" w:rsidRDefault="00483762" w:rsidP="00E71185">
      <w:pPr>
        <w:ind w:left="115" w:right="107"/>
        <w:jc w:val="both"/>
        <w:rPr>
          <w:rFonts w:ascii="Arial" w:hAnsi="Arial"/>
          <w:b/>
        </w:rPr>
      </w:pPr>
    </w:p>
    <w:p w14:paraId="68E5C686" w14:textId="19790FE6" w:rsidR="00E71185" w:rsidRDefault="00E71185" w:rsidP="00E71185">
      <w:pPr>
        <w:ind w:left="115" w:right="107"/>
        <w:jc w:val="both"/>
        <w:rPr>
          <w:rFonts w:ascii="Arial" w:hAnsi="Arial"/>
        </w:rPr>
      </w:pPr>
      <w:r>
        <w:rPr>
          <w:rFonts w:ascii="Arial" w:hAnsi="Arial"/>
          <w:b/>
        </w:rPr>
        <w:t xml:space="preserve">N.B. </w:t>
      </w:r>
      <w:r>
        <w:rPr>
          <w:rFonts w:ascii="Arial" w:hAnsi="Arial"/>
        </w:rPr>
        <w:t>Si ricorda che per l’accesso al Reparto è obbligatorio l’uso della mascherina.</w:t>
      </w:r>
    </w:p>
    <w:p w14:paraId="54639DCE" w14:textId="0CA9CAF8" w:rsidR="00483762" w:rsidRDefault="00483762" w:rsidP="00E71185">
      <w:pPr>
        <w:ind w:left="115" w:right="107"/>
        <w:jc w:val="both"/>
        <w:rPr>
          <w:rFonts w:ascii="Arial" w:hAnsi="Arial"/>
        </w:rPr>
      </w:pPr>
    </w:p>
    <w:p w14:paraId="68DC4B7B" w14:textId="6648A125" w:rsidR="00483762" w:rsidRDefault="00483762" w:rsidP="00E71185">
      <w:pPr>
        <w:ind w:left="115" w:right="107"/>
        <w:jc w:val="both"/>
        <w:rPr>
          <w:rFonts w:ascii="Arial" w:hAnsi="Arial"/>
        </w:rPr>
      </w:pPr>
    </w:p>
    <w:p w14:paraId="0B5B0520" w14:textId="3DE059B1" w:rsidR="00483762" w:rsidRDefault="00483762" w:rsidP="00E71185">
      <w:pPr>
        <w:ind w:left="115" w:right="107"/>
        <w:jc w:val="both"/>
        <w:rPr>
          <w:rFonts w:ascii="Arial" w:hAnsi="Arial"/>
        </w:rPr>
      </w:pPr>
    </w:p>
    <w:p w14:paraId="62DDB690" w14:textId="6EB1954A" w:rsidR="00483762" w:rsidRDefault="00483762" w:rsidP="00E71185">
      <w:pPr>
        <w:ind w:left="115" w:right="107"/>
        <w:jc w:val="both"/>
        <w:rPr>
          <w:rFonts w:ascii="Arial" w:hAnsi="Arial"/>
        </w:rPr>
      </w:pPr>
    </w:p>
    <w:p w14:paraId="2DB93610" w14:textId="355BD928" w:rsidR="00483762" w:rsidRDefault="00483762" w:rsidP="00E71185">
      <w:pPr>
        <w:ind w:left="115" w:right="107"/>
        <w:jc w:val="both"/>
        <w:rPr>
          <w:rFonts w:ascii="Arial" w:hAnsi="Arial"/>
        </w:rPr>
      </w:pPr>
    </w:p>
    <w:p w14:paraId="1FA6A91A" w14:textId="57B20E8E" w:rsidR="00483762" w:rsidRDefault="00483762" w:rsidP="00E71185">
      <w:pPr>
        <w:ind w:left="115" w:right="107"/>
        <w:jc w:val="both"/>
        <w:rPr>
          <w:rFonts w:ascii="Arial" w:hAnsi="Arial"/>
        </w:rPr>
      </w:pPr>
    </w:p>
    <w:p w14:paraId="64E53BB2" w14:textId="492FFAE6" w:rsidR="00483762" w:rsidRDefault="00483762" w:rsidP="00E71185">
      <w:pPr>
        <w:ind w:left="115" w:right="107"/>
        <w:jc w:val="both"/>
        <w:rPr>
          <w:rFonts w:ascii="Arial" w:hAnsi="Arial"/>
        </w:rPr>
      </w:pPr>
    </w:p>
    <w:p w14:paraId="50B91E39" w14:textId="68C95449" w:rsidR="00483762" w:rsidRDefault="00483762" w:rsidP="00E71185">
      <w:pPr>
        <w:ind w:left="115" w:right="107"/>
        <w:jc w:val="both"/>
        <w:rPr>
          <w:rFonts w:ascii="Arial" w:hAnsi="Arial"/>
        </w:rPr>
      </w:pPr>
    </w:p>
    <w:p w14:paraId="0EB35DB9" w14:textId="121F3696" w:rsidR="00483762" w:rsidRDefault="00483762" w:rsidP="00E71185">
      <w:pPr>
        <w:ind w:left="115" w:right="107"/>
        <w:jc w:val="both"/>
        <w:rPr>
          <w:rFonts w:ascii="Arial" w:hAnsi="Arial"/>
        </w:rPr>
      </w:pPr>
    </w:p>
    <w:p w14:paraId="527DCAB1" w14:textId="3ED5DCF7" w:rsidR="00483762" w:rsidRDefault="00483762" w:rsidP="00E71185">
      <w:pPr>
        <w:ind w:left="115" w:right="107"/>
        <w:jc w:val="both"/>
        <w:rPr>
          <w:rFonts w:ascii="Arial" w:hAnsi="Arial"/>
        </w:rPr>
      </w:pPr>
    </w:p>
    <w:p w14:paraId="2D8AC274" w14:textId="3F52A3FF" w:rsidR="00483762" w:rsidRDefault="00483762" w:rsidP="00E71185">
      <w:pPr>
        <w:ind w:left="115" w:right="107"/>
        <w:jc w:val="both"/>
        <w:rPr>
          <w:rFonts w:ascii="Arial" w:hAnsi="Arial"/>
        </w:rPr>
      </w:pPr>
    </w:p>
    <w:p w14:paraId="606A4EE4" w14:textId="69617830" w:rsidR="00483762" w:rsidRDefault="00483762" w:rsidP="00E71185">
      <w:pPr>
        <w:ind w:left="115" w:right="107"/>
        <w:jc w:val="both"/>
        <w:rPr>
          <w:rFonts w:ascii="Arial" w:hAnsi="Arial"/>
        </w:rPr>
      </w:pPr>
    </w:p>
    <w:p w14:paraId="5B4CB0D6" w14:textId="2828F50F" w:rsidR="00483762" w:rsidRDefault="00483762" w:rsidP="00E71185">
      <w:pPr>
        <w:ind w:left="115" w:right="107"/>
        <w:jc w:val="both"/>
        <w:rPr>
          <w:rFonts w:ascii="Arial" w:hAnsi="Arial"/>
        </w:rPr>
      </w:pPr>
    </w:p>
    <w:p w14:paraId="464E08D4" w14:textId="3AB598B0" w:rsidR="00483762" w:rsidRDefault="00483762" w:rsidP="00E71185">
      <w:pPr>
        <w:ind w:left="115" w:right="107"/>
        <w:jc w:val="both"/>
        <w:rPr>
          <w:rFonts w:ascii="Arial" w:hAnsi="Arial"/>
        </w:rPr>
      </w:pPr>
    </w:p>
    <w:p w14:paraId="1E3B8294" w14:textId="77777777" w:rsidR="001E13C9" w:rsidRDefault="001E13C9" w:rsidP="00483762">
      <w:pPr>
        <w:ind w:left="115" w:right="107"/>
        <w:jc w:val="right"/>
        <w:rPr>
          <w:rFonts w:ascii="Arial" w:hAnsi="Arial"/>
        </w:rPr>
      </w:pPr>
    </w:p>
    <w:p w14:paraId="63AF7273" w14:textId="4C98D54B" w:rsidR="00483762" w:rsidRDefault="00483762" w:rsidP="00483762">
      <w:pPr>
        <w:ind w:left="115" w:right="107"/>
        <w:jc w:val="right"/>
        <w:rPr>
          <w:rFonts w:ascii="Arial" w:hAnsi="Arial"/>
        </w:rPr>
      </w:pPr>
      <w:r>
        <w:rPr>
          <w:rFonts w:ascii="Arial" w:hAnsi="Arial"/>
        </w:rPr>
        <w:t xml:space="preserve">Ultima revisione </w:t>
      </w:r>
      <w:proofErr w:type="gramStart"/>
      <w:r>
        <w:rPr>
          <w:rFonts w:ascii="Arial" w:hAnsi="Arial"/>
        </w:rPr>
        <w:t>1 Dicembre</w:t>
      </w:r>
      <w:proofErr w:type="gramEnd"/>
      <w:r>
        <w:rPr>
          <w:rFonts w:ascii="Arial" w:hAnsi="Arial"/>
        </w:rPr>
        <w:t xml:space="preserve"> 2023</w:t>
      </w:r>
    </w:p>
    <w:p w14:paraId="3284B9CB" w14:textId="77777777" w:rsidR="00E71185" w:rsidRPr="00DC0A8C" w:rsidRDefault="00E71185" w:rsidP="00DC0A8C"/>
    <w:sectPr w:rsidR="00E71185" w:rsidRPr="00DC0A8C" w:rsidSect="00A64DE1">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B7B"/>
    <w:multiLevelType w:val="multilevel"/>
    <w:tmpl w:val="C872577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8EF7A6D"/>
    <w:multiLevelType w:val="multilevel"/>
    <w:tmpl w:val="DEAAA2EE"/>
    <w:lvl w:ilvl="0">
      <w:start w:val="1"/>
      <w:numFmt w:val="decimal"/>
      <w:lvlText w:val="%1."/>
      <w:lvlJc w:val="left"/>
      <w:pPr>
        <w:ind w:left="720" w:hanging="360"/>
      </w:pPr>
      <w:rPr>
        <w:rFonts w:ascii="Arial" w:eastAsia="Arial" w:hAnsi="Arial" w:cs="Arial"/>
        <w:sz w:val="22"/>
        <w:szCs w:val="22"/>
      </w:rPr>
    </w:lvl>
    <w:lvl w:ilvl="1">
      <w:start w:val="1"/>
      <w:numFmt w:val="decimal"/>
      <w:lvlText w:val="%2."/>
      <w:lvlJc w:val="left"/>
      <w:pPr>
        <w:ind w:left="1080" w:hanging="360"/>
      </w:pPr>
      <w:rPr>
        <w:rFonts w:ascii="Arial" w:eastAsia="Arial" w:hAnsi="Arial" w:cs="Arial"/>
        <w:sz w:val="22"/>
        <w:szCs w:val="22"/>
      </w:rPr>
    </w:lvl>
    <w:lvl w:ilvl="2">
      <w:start w:val="1"/>
      <w:numFmt w:val="decimal"/>
      <w:lvlText w:val="%3."/>
      <w:lvlJc w:val="left"/>
      <w:pPr>
        <w:ind w:left="1440" w:hanging="360"/>
      </w:pPr>
      <w:rPr>
        <w:rFonts w:ascii="Arial" w:eastAsia="Arial" w:hAnsi="Arial" w:cs="Arial"/>
        <w:sz w:val="22"/>
        <w:szCs w:val="22"/>
      </w:rPr>
    </w:lvl>
    <w:lvl w:ilvl="3">
      <w:start w:val="1"/>
      <w:numFmt w:val="decimal"/>
      <w:lvlText w:val="%4."/>
      <w:lvlJc w:val="left"/>
      <w:pPr>
        <w:ind w:left="1800" w:hanging="360"/>
      </w:pPr>
      <w:rPr>
        <w:rFonts w:ascii="Arial" w:eastAsia="Arial" w:hAnsi="Arial" w:cs="Arial"/>
        <w:sz w:val="22"/>
        <w:szCs w:val="22"/>
      </w:rPr>
    </w:lvl>
    <w:lvl w:ilvl="4">
      <w:start w:val="1"/>
      <w:numFmt w:val="decimal"/>
      <w:lvlText w:val="%5."/>
      <w:lvlJc w:val="left"/>
      <w:pPr>
        <w:ind w:left="2160" w:hanging="360"/>
      </w:pPr>
      <w:rPr>
        <w:rFonts w:ascii="Arial" w:eastAsia="Arial" w:hAnsi="Arial" w:cs="Arial"/>
        <w:sz w:val="22"/>
        <w:szCs w:val="22"/>
      </w:rPr>
    </w:lvl>
    <w:lvl w:ilvl="5">
      <w:start w:val="1"/>
      <w:numFmt w:val="decimal"/>
      <w:lvlText w:val="%6."/>
      <w:lvlJc w:val="left"/>
      <w:pPr>
        <w:ind w:left="2520" w:hanging="360"/>
      </w:pPr>
      <w:rPr>
        <w:rFonts w:ascii="Arial" w:eastAsia="Arial" w:hAnsi="Arial" w:cs="Arial"/>
        <w:sz w:val="22"/>
        <w:szCs w:val="22"/>
      </w:rPr>
    </w:lvl>
    <w:lvl w:ilvl="6">
      <w:start w:val="1"/>
      <w:numFmt w:val="decimal"/>
      <w:lvlText w:val="%7."/>
      <w:lvlJc w:val="left"/>
      <w:pPr>
        <w:ind w:left="2880" w:hanging="360"/>
      </w:pPr>
      <w:rPr>
        <w:rFonts w:ascii="Arial" w:eastAsia="Arial" w:hAnsi="Arial" w:cs="Arial"/>
        <w:sz w:val="22"/>
        <w:szCs w:val="22"/>
      </w:rPr>
    </w:lvl>
    <w:lvl w:ilvl="7">
      <w:start w:val="1"/>
      <w:numFmt w:val="decimal"/>
      <w:lvlText w:val="%8."/>
      <w:lvlJc w:val="left"/>
      <w:pPr>
        <w:ind w:left="3240" w:hanging="360"/>
      </w:pPr>
      <w:rPr>
        <w:rFonts w:ascii="Arial" w:eastAsia="Arial" w:hAnsi="Arial" w:cs="Arial"/>
        <w:sz w:val="22"/>
        <w:szCs w:val="22"/>
      </w:rPr>
    </w:lvl>
    <w:lvl w:ilvl="8">
      <w:start w:val="1"/>
      <w:numFmt w:val="decimal"/>
      <w:lvlText w:val="%9."/>
      <w:lvlJc w:val="left"/>
      <w:pPr>
        <w:ind w:left="3600" w:hanging="360"/>
      </w:pPr>
      <w:rPr>
        <w:rFonts w:ascii="Arial" w:eastAsia="Arial" w:hAnsi="Arial" w:cs="Arial"/>
        <w:sz w:val="22"/>
        <w:szCs w:val="22"/>
      </w:rPr>
    </w:lvl>
  </w:abstractNum>
  <w:abstractNum w:abstractNumId="2" w15:restartNumberingAfterBreak="0">
    <w:nsid w:val="0E80090C"/>
    <w:multiLevelType w:val="multilevel"/>
    <w:tmpl w:val="2DE075A2"/>
    <w:lvl w:ilvl="0">
      <w:start w:val="1"/>
      <w:numFmt w:val="decimal"/>
      <w:lvlText w:val="%1."/>
      <w:lvlJc w:val="left"/>
      <w:pPr>
        <w:ind w:left="720" w:hanging="360"/>
      </w:pPr>
      <w:rPr>
        <w:rFonts w:ascii="Arial" w:eastAsia="Arial" w:hAnsi="Arial" w:cs="Arial"/>
        <w:b w:val="0"/>
        <w:sz w:val="22"/>
        <w:szCs w:val="22"/>
      </w:rPr>
    </w:lvl>
    <w:lvl w:ilvl="1">
      <w:start w:val="1"/>
      <w:numFmt w:val="decimal"/>
      <w:lvlText w:val="%2."/>
      <w:lvlJc w:val="left"/>
      <w:pPr>
        <w:ind w:left="1080" w:hanging="360"/>
      </w:pPr>
      <w:rPr>
        <w:rFonts w:ascii="Arial" w:eastAsia="Arial" w:hAnsi="Arial" w:cs="Arial"/>
        <w:b/>
        <w:sz w:val="22"/>
        <w:szCs w:val="22"/>
      </w:rPr>
    </w:lvl>
    <w:lvl w:ilvl="2">
      <w:start w:val="1"/>
      <w:numFmt w:val="decimal"/>
      <w:lvlText w:val="%3."/>
      <w:lvlJc w:val="left"/>
      <w:pPr>
        <w:ind w:left="1440" w:hanging="360"/>
      </w:pPr>
      <w:rPr>
        <w:rFonts w:ascii="Arial" w:eastAsia="Arial" w:hAnsi="Arial" w:cs="Arial"/>
        <w:b/>
        <w:sz w:val="22"/>
        <w:szCs w:val="22"/>
      </w:rPr>
    </w:lvl>
    <w:lvl w:ilvl="3">
      <w:start w:val="1"/>
      <w:numFmt w:val="decimal"/>
      <w:lvlText w:val="%4."/>
      <w:lvlJc w:val="left"/>
      <w:pPr>
        <w:ind w:left="1800" w:hanging="360"/>
      </w:pPr>
      <w:rPr>
        <w:rFonts w:ascii="Arial" w:eastAsia="Arial" w:hAnsi="Arial" w:cs="Arial"/>
        <w:b/>
        <w:sz w:val="22"/>
        <w:szCs w:val="22"/>
      </w:rPr>
    </w:lvl>
    <w:lvl w:ilvl="4">
      <w:start w:val="1"/>
      <w:numFmt w:val="decimal"/>
      <w:lvlText w:val="%5."/>
      <w:lvlJc w:val="left"/>
      <w:pPr>
        <w:ind w:left="2160" w:hanging="360"/>
      </w:pPr>
      <w:rPr>
        <w:rFonts w:ascii="Arial" w:eastAsia="Arial" w:hAnsi="Arial" w:cs="Arial"/>
        <w:b/>
        <w:sz w:val="22"/>
        <w:szCs w:val="22"/>
      </w:rPr>
    </w:lvl>
    <w:lvl w:ilvl="5">
      <w:start w:val="1"/>
      <w:numFmt w:val="decimal"/>
      <w:lvlText w:val="%6."/>
      <w:lvlJc w:val="left"/>
      <w:pPr>
        <w:ind w:left="2520" w:hanging="360"/>
      </w:pPr>
      <w:rPr>
        <w:rFonts w:ascii="Arial" w:eastAsia="Arial" w:hAnsi="Arial" w:cs="Arial"/>
        <w:b/>
        <w:sz w:val="22"/>
        <w:szCs w:val="22"/>
      </w:rPr>
    </w:lvl>
    <w:lvl w:ilvl="6">
      <w:start w:val="1"/>
      <w:numFmt w:val="decimal"/>
      <w:lvlText w:val="%7."/>
      <w:lvlJc w:val="left"/>
      <w:pPr>
        <w:ind w:left="2880" w:hanging="360"/>
      </w:pPr>
      <w:rPr>
        <w:rFonts w:ascii="Arial" w:eastAsia="Arial" w:hAnsi="Arial" w:cs="Arial"/>
        <w:b/>
        <w:sz w:val="22"/>
        <w:szCs w:val="22"/>
      </w:rPr>
    </w:lvl>
    <w:lvl w:ilvl="7">
      <w:start w:val="1"/>
      <w:numFmt w:val="decimal"/>
      <w:lvlText w:val="%8."/>
      <w:lvlJc w:val="left"/>
      <w:pPr>
        <w:ind w:left="3240" w:hanging="360"/>
      </w:pPr>
      <w:rPr>
        <w:rFonts w:ascii="Arial" w:eastAsia="Arial" w:hAnsi="Arial" w:cs="Arial"/>
        <w:b/>
        <w:sz w:val="22"/>
        <w:szCs w:val="22"/>
      </w:rPr>
    </w:lvl>
    <w:lvl w:ilvl="8">
      <w:start w:val="1"/>
      <w:numFmt w:val="decimal"/>
      <w:lvlText w:val="%9."/>
      <w:lvlJc w:val="left"/>
      <w:pPr>
        <w:ind w:left="3600" w:hanging="360"/>
      </w:pPr>
      <w:rPr>
        <w:rFonts w:ascii="Arial" w:eastAsia="Arial" w:hAnsi="Arial" w:cs="Arial"/>
        <w:b/>
        <w:sz w:val="22"/>
        <w:szCs w:val="22"/>
      </w:rPr>
    </w:lvl>
  </w:abstractNum>
  <w:abstractNum w:abstractNumId="3" w15:restartNumberingAfterBreak="0">
    <w:nsid w:val="271B73F5"/>
    <w:multiLevelType w:val="hybridMultilevel"/>
    <w:tmpl w:val="A3D485DA"/>
    <w:lvl w:ilvl="0" w:tplc="804417FC">
      <w:numFmt w:val="bullet"/>
      <w:lvlText w:val="-"/>
      <w:lvlJc w:val="left"/>
      <w:pPr>
        <w:ind w:left="1196" w:hanging="360"/>
      </w:pPr>
      <w:rPr>
        <w:rFonts w:ascii="Tahoma" w:eastAsia="Tahoma" w:hAnsi="Tahoma" w:cs="Tahoma" w:hint="default"/>
        <w:b w:val="0"/>
        <w:bCs w:val="0"/>
        <w:i w:val="0"/>
        <w:iCs w:val="0"/>
        <w:spacing w:val="0"/>
        <w:w w:val="100"/>
        <w:sz w:val="22"/>
        <w:szCs w:val="22"/>
        <w:lang w:val="it-IT" w:eastAsia="en-US" w:bidi="ar-SA"/>
      </w:rPr>
    </w:lvl>
    <w:lvl w:ilvl="1" w:tplc="8A36BDC4">
      <w:numFmt w:val="bullet"/>
      <w:lvlText w:val="•"/>
      <w:lvlJc w:val="left"/>
      <w:pPr>
        <w:ind w:left="2070" w:hanging="360"/>
      </w:pPr>
      <w:rPr>
        <w:rFonts w:hint="default"/>
        <w:lang w:val="it-IT" w:eastAsia="en-US" w:bidi="ar-SA"/>
      </w:rPr>
    </w:lvl>
    <w:lvl w:ilvl="2" w:tplc="7C4E4110">
      <w:numFmt w:val="bullet"/>
      <w:lvlText w:val="•"/>
      <w:lvlJc w:val="left"/>
      <w:pPr>
        <w:ind w:left="2941" w:hanging="360"/>
      </w:pPr>
      <w:rPr>
        <w:rFonts w:hint="default"/>
        <w:lang w:val="it-IT" w:eastAsia="en-US" w:bidi="ar-SA"/>
      </w:rPr>
    </w:lvl>
    <w:lvl w:ilvl="3" w:tplc="5CFEE308">
      <w:numFmt w:val="bullet"/>
      <w:lvlText w:val="•"/>
      <w:lvlJc w:val="left"/>
      <w:pPr>
        <w:ind w:left="3811" w:hanging="360"/>
      </w:pPr>
      <w:rPr>
        <w:rFonts w:hint="default"/>
        <w:lang w:val="it-IT" w:eastAsia="en-US" w:bidi="ar-SA"/>
      </w:rPr>
    </w:lvl>
    <w:lvl w:ilvl="4" w:tplc="660431E6">
      <w:numFmt w:val="bullet"/>
      <w:lvlText w:val="•"/>
      <w:lvlJc w:val="left"/>
      <w:pPr>
        <w:ind w:left="4682" w:hanging="360"/>
      </w:pPr>
      <w:rPr>
        <w:rFonts w:hint="default"/>
        <w:lang w:val="it-IT" w:eastAsia="en-US" w:bidi="ar-SA"/>
      </w:rPr>
    </w:lvl>
    <w:lvl w:ilvl="5" w:tplc="95008ADC">
      <w:numFmt w:val="bullet"/>
      <w:lvlText w:val="•"/>
      <w:lvlJc w:val="left"/>
      <w:pPr>
        <w:ind w:left="5553" w:hanging="360"/>
      </w:pPr>
      <w:rPr>
        <w:rFonts w:hint="default"/>
        <w:lang w:val="it-IT" w:eastAsia="en-US" w:bidi="ar-SA"/>
      </w:rPr>
    </w:lvl>
    <w:lvl w:ilvl="6" w:tplc="C46AC1A4">
      <w:numFmt w:val="bullet"/>
      <w:lvlText w:val="•"/>
      <w:lvlJc w:val="left"/>
      <w:pPr>
        <w:ind w:left="6423" w:hanging="360"/>
      </w:pPr>
      <w:rPr>
        <w:rFonts w:hint="default"/>
        <w:lang w:val="it-IT" w:eastAsia="en-US" w:bidi="ar-SA"/>
      </w:rPr>
    </w:lvl>
    <w:lvl w:ilvl="7" w:tplc="31A024E4">
      <w:numFmt w:val="bullet"/>
      <w:lvlText w:val="•"/>
      <w:lvlJc w:val="left"/>
      <w:pPr>
        <w:ind w:left="7294" w:hanging="360"/>
      </w:pPr>
      <w:rPr>
        <w:rFonts w:hint="default"/>
        <w:lang w:val="it-IT" w:eastAsia="en-US" w:bidi="ar-SA"/>
      </w:rPr>
    </w:lvl>
    <w:lvl w:ilvl="8" w:tplc="B7DCF41E">
      <w:numFmt w:val="bullet"/>
      <w:lvlText w:val="•"/>
      <w:lvlJc w:val="left"/>
      <w:pPr>
        <w:ind w:left="8164" w:hanging="360"/>
      </w:pPr>
      <w:rPr>
        <w:rFonts w:hint="default"/>
        <w:lang w:val="it-IT" w:eastAsia="en-US" w:bidi="ar-SA"/>
      </w:rPr>
    </w:lvl>
  </w:abstractNum>
  <w:abstractNum w:abstractNumId="4" w15:restartNumberingAfterBreak="0">
    <w:nsid w:val="28DA7BED"/>
    <w:multiLevelType w:val="hybridMultilevel"/>
    <w:tmpl w:val="14C2A87C"/>
    <w:lvl w:ilvl="0" w:tplc="0BCA80E2">
      <w:numFmt w:val="bullet"/>
      <w:lvlText w:val="-"/>
      <w:lvlJc w:val="left"/>
      <w:pPr>
        <w:ind w:left="1196" w:hanging="360"/>
      </w:pPr>
      <w:rPr>
        <w:rFonts w:ascii="Tahoma" w:eastAsia="Tahoma" w:hAnsi="Tahoma" w:cs="Tahoma" w:hint="default"/>
        <w:b w:val="0"/>
        <w:bCs w:val="0"/>
        <w:i w:val="0"/>
        <w:iCs w:val="0"/>
        <w:spacing w:val="0"/>
        <w:w w:val="99"/>
        <w:sz w:val="22"/>
        <w:szCs w:val="22"/>
        <w:lang w:val="it-IT" w:eastAsia="en-US" w:bidi="ar-SA"/>
      </w:rPr>
    </w:lvl>
    <w:lvl w:ilvl="1" w:tplc="C45CB51E">
      <w:numFmt w:val="bullet"/>
      <w:lvlText w:val="•"/>
      <w:lvlJc w:val="left"/>
      <w:pPr>
        <w:ind w:left="2070" w:hanging="360"/>
      </w:pPr>
      <w:rPr>
        <w:rFonts w:hint="default"/>
        <w:lang w:val="it-IT" w:eastAsia="en-US" w:bidi="ar-SA"/>
      </w:rPr>
    </w:lvl>
    <w:lvl w:ilvl="2" w:tplc="C59468E2">
      <w:numFmt w:val="bullet"/>
      <w:lvlText w:val="•"/>
      <w:lvlJc w:val="left"/>
      <w:pPr>
        <w:ind w:left="2941" w:hanging="360"/>
      </w:pPr>
      <w:rPr>
        <w:rFonts w:hint="default"/>
        <w:lang w:val="it-IT" w:eastAsia="en-US" w:bidi="ar-SA"/>
      </w:rPr>
    </w:lvl>
    <w:lvl w:ilvl="3" w:tplc="33A2465C">
      <w:numFmt w:val="bullet"/>
      <w:lvlText w:val="•"/>
      <w:lvlJc w:val="left"/>
      <w:pPr>
        <w:ind w:left="3811" w:hanging="360"/>
      </w:pPr>
      <w:rPr>
        <w:rFonts w:hint="default"/>
        <w:lang w:val="it-IT" w:eastAsia="en-US" w:bidi="ar-SA"/>
      </w:rPr>
    </w:lvl>
    <w:lvl w:ilvl="4" w:tplc="8AB49DEA">
      <w:numFmt w:val="bullet"/>
      <w:lvlText w:val="•"/>
      <w:lvlJc w:val="left"/>
      <w:pPr>
        <w:ind w:left="4682" w:hanging="360"/>
      </w:pPr>
      <w:rPr>
        <w:rFonts w:hint="default"/>
        <w:lang w:val="it-IT" w:eastAsia="en-US" w:bidi="ar-SA"/>
      </w:rPr>
    </w:lvl>
    <w:lvl w:ilvl="5" w:tplc="9728625C">
      <w:numFmt w:val="bullet"/>
      <w:lvlText w:val="•"/>
      <w:lvlJc w:val="left"/>
      <w:pPr>
        <w:ind w:left="5553" w:hanging="360"/>
      </w:pPr>
      <w:rPr>
        <w:rFonts w:hint="default"/>
        <w:lang w:val="it-IT" w:eastAsia="en-US" w:bidi="ar-SA"/>
      </w:rPr>
    </w:lvl>
    <w:lvl w:ilvl="6" w:tplc="E084A70A">
      <w:numFmt w:val="bullet"/>
      <w:lvlText w:val="•"/>
      <w:lvlJc w:val="left"/>
      <w:pPr>
        <w:ind w:left="6423" w:hanging="360"/>
      </w:pPr>
      <w:rPr>
        <w:rFonts w:hint="default"/>
        <w:lang w:val="it-IT" w:eastAsia="en-US" w:bidi="ar-SA"/>
      </w:rPr>
    </w:lvl>
    <w:lvl w:ilvl="7" w:tplc="ABA67CB8">
      <w:numFmt w:val="bullet"/>
      <w:lvlText w:val="•"/>
      <w:lvlJc w:val="left"/>
      <w:pPr>
        <w:ind w:left="7294" w:hanging="360"/>
      </w:pPr>
      <w:rPr>
        <w:rFonts w:hint="default"/>
        <w:lang w:val="it-IT" w:eastAsia="en-US" w:bidi="ar-SA"/>
      </w:rPr>
    </w:lvl>
    <w:lvl w:ilvl="8" w:tplc="303274CE">
      <w:numFmt w:val="bullet"/>
      <w:lvlText w:val="•"/>
      <w:lvlJc w:val="left"/>
      <w:pPr>
        <w:ind w:left="8164" w:hanging="360"/>
      </w:pPr>
      <w:rPr>
        <w:rFonts w:hint="default"/>
        <w:lang w:val="it-IT" w:eastAsia="en-US" w:bidi="ar-SA"/>
      </w:rPr>
    </w:lvl>
  </w:abstractNum>
  <w:abstractNum w:abstractNumId="5" w15:restartNumberingAfterBreak="0">
    <w:nsid w:val="36634058"/>
    <w:multiLevelType w:val="hybridMultilevel"/>
    <w:tmpl w:val="4906C57E"/>
    <w:lvl w:ilvl="0" w:tplc="F1F61BA0">
      <w:numFmt w:val="bullet"/>
      <w:lvlText w:val="-"/>
      <w:lvlJc w:val="left"/>
      <w:pPr>
        <w:ind w:left="321" w:hanging="148"/>
      </w:pPr>
      <w:rPr>
        <w:rFonts w:ascii="Tahoma" w:eastAsia="Tahoma" w:hAnsi="Tahoma" w:cs="Tahoma" w:hint="default"/>
        <w:b w:val="0"/>
        <w:bCs w:val="0"/>
        <w:i w:val="0"/>
        <w:iCs w:val="0"/>
        <w:spacing w:val="0"/>
        <w:w w:val="100"/>
        <w:sz w:val="22"/>
        <w:szCs w:val="22"/>
        <w:lang w:val="it-IT" w:eastAsia="en-US" w:bidi="ar-SA"/>
      </w:rPr>
    </w:lvl>
    <w:lvl w:ilvl="1" w:tplc="44BEA318">
      <w:numFmt w:val="bullet"/>
      <w:lvlText w:val="•"/>
      <w:lvlJc w:val="left"/>
      <w:pPr>
        <w:ind w:left="1278" w:hanging="148"/>
      </w:pPr>
      <w:rPr>
        <w:rFonts w:hint="default"/>
        <w:lang w:val="it-IT" w:eastAsia="en-US" w:bidi="ar-SA"/>
      </w:rPr>
    </w:lvl>
    <w:lvl w:ilvl="2" w:tplc="40B26CB2">
      <w:numFmt w:val="bullet"/>
      <w:lvlText w:val="•"/>
      <w:lvlJc w:val="left"/>
      <w:pPr>
        <w:ind w:left="2237" w:hanging="148"/>
      </w:pPr>
      <w:rPr>
        <w:rFonts w:hint="default"/>
        <w:lang w:val="it-IT" w:eastAsia="en-US" w:bidi="ar-SA"/>
      </w:rPr>
    </w:lvl>
    <w:lvl w:ilvl="3" w:tplc="73142288">
      <w:numFmt w:val="bullet"/>
      <w:lvlText w:val="•"/>
      <w:lvlJc w:val="left"/>
      <w:pPr>
        <w:ind w:left="3195" w:hanging="148"/>
      </w:pPr>
      <w:rPr>
        <w:rFonts w:hint="default"/>
        <w:lang w:val="it-IT" w:eastAsia="en-US" w:bidi="ar-SA"/>
      </w:rPr>
    </w:lvl>
    <w:lvl w:ilvl="4" w:tplc="2FDEA870">
      <w:numFmt w:val="bullet"/>
      <w:lvlText w:val="•"/>
      <w:lvlJc w:val="left"/>
      <w:pPr>
        <w:ind w:left="4154" w:hanging="148"/>
      </w:pPr>
      <w:rPr>
        <w:rFonts w:hint="default"/>
        <w:lang w:val="it-IT" w:eastAsia="en-US" w:bidi="ar-SA"/>
      </w:rPr>
    </w:lvl>
    <w:lvl w:ilvl="5" w:tplc="495EF6D8">
      <w:numFmt w:val="bullet"/>
      <w:lvlText w:val="•"/>
      <w:lvlJc w:val="left"/>
      <w:pPr>
        <w:ind w:left="5113" w:hanging="148"/>
      </w:pPr>
      <w:rPr>
        <w:rFonts w:hint="default"/>
        <w:lang w:val="it-IT" w:eastAsia="en-US" w:bidi="ar-SA"/>
      </w:rPr>
    </w:lvl>
    <w:lvl w:ilvl="6" w:tplc="58FC3A1A">
      <w:numFmt w:val="bullet"/>
      <w:lvlText w:val="•"/>
      <w:lvlJc w:val="left"/>
      <w:pPr>
        <w:ind w:left="6071" w:hanging="148"/>
      </w:pPr>
      <w:rPr>
        <w:rFonts w:hint="default"/>
        <w:lang w:val="it-IT" w:eastAsia="en-US" w:bidi="ar-SA"/>
      </w:rPr>
    </w:lvl>
    <w:lvl w:ilvl="7" w:tplc="8694835C">
      <w:numFmt w:val="bullet"/>
      <w:lvlText w:val="•"/>
      <w:lvlJc w:val="left"/>
      <w:pPr>
        <w:ind w:left="7030" w:hanging="148"/>
      </w:pPr>
      <w:rPr>
        <w:rFonts w:hint="default"/>
        <w:lang w:val="it-IT" w:eastAsia="en-US" w:bidi="ar-SA"/>
      </w:rPr>
    </w:lvl>
    <w:lvl w:ilvl="8" w:tplc="E2A0D970">
      <w:numFmt w:val="bullet"/>
      <w:lvlText w:val="•"/>
      <w:lvlJc w:val="left"/>
      <w:pPr>
        <w:ind w:left="7988" w:hanging="148"/>
      </w:pPr>
      <w:rPr>
        <w:rFonts w:hint="default"/>
        <w:lang w:val="it-IT" w:eastAsia="en-US" w:bidi="ar-SA"/>
      </w:rPr>
    </w:lvl>
  </w:abstractNum>
  <w:abstractNum w:abstractNumId="6" w15:restartNumberingAfterBreak="0">
    <w:nsid w:val="6D940507"/>
    <w:multiLevelType w:val="hybridMultilevel"/>
    <w:tmpl w:val="F6BADC84"/>
    <w:lvl w:ilvl="0" w:tplc="38941164">
      <w:numFmt w:val="bullet"/>
      <w:lvlText w:val="-"/>
      <w:lvlJc w:val="left"/>
      <w:pPr>
        <w:ind w:left="116" w:hanging="140"/>
      </w:pPr>
      <w:rPr>
        <w:rFonts w:ascii="Times New Roman" w:eastAsia="Times New Roman" w:hAnsi="Times New Roman" w:cs="Times New Roman" w:hint="default"/>
        <w:b w:val="0"/>
        <w:bCs w:val="0"/>
        <w:i/>
        <w:iCs/>
        <w:spacing w:val="0"/>
        <w:w w:val="100"/>
        <w:sz w:val="24"/>
        <w:szCs w:val="24"/>
        <w:lang w:val="it-IT" w:eastAsia="en-US" w:bidi="ar-SA"/>
      </w:rPr>
    </w:lvl>
    <w:lvl w:ilvl="1" w:tplc="95EAD4C4">
      <w:numFmt w:val="bullet"/>
      <w:lvlText w:val="•"/>
      <w:lvlJc w:val="left"/>
      <w:pPr>
        <w:ind w:left="1098" w:hanging="140"/>
      </w:pPr>
      <w:rPr>
        <w:rFonts w:hint="default"/>
        <w:lang w:val="it-IT" w:eastAsia="en-US" w:bidi="ar-SA"/>
      </w:rPr>
    </w:lvl>
    <w:lvl w:ilvl="2" w:tplc="F586CA02">
      <w:numFmt w:val="bullet"/>
      <w:lvlText w:val="•"/>
      <w:lvlJc w:val="left"/>
      <w:pPr>
        <w:ind w:left="2077" w:hanging="140"/>
      </w:pPr>
      <w:rPr>
        <w:rFonts w:hint="default"/>
        <w:lang w:val="it-IT" w:eastAsia="en-US" w:bidi="ar-SA"/>
      </w:rPr>
    </w:lvl>
    <w:lvl w:ilvl="3" w:tplc="3182C9A4">
      <w:numFmt w:val="bullet"/>
      <w:lvlText w:val="•"/>
      <w:lvlJc w:val="left"/>
      <w:pPr>
        <w:ind w:left="3055" w:hanging="140"/>
      </w:pPr>
      <w:rPr>
        <w:rFonts w:hint="default"/>
        <w:lang w:val="it-IT" w:eastAsia="en-US" w:bidi="ar-SA"/>
      </w:rPr>
    </w:lvl>
    <w:lvl w:ilvl="4" w:tplc="56D0F28E">
      <w:numFmt w:val="bullet"/>
      <w:lvlText w:val="•"/>
      <w:lvlJc w:val="left"/>
      <w:pPr>
        <w:ind w:left="4034" w:hanging="140"/>
      </w:pPr>
      <w:rPr>
        <w:rFonts w:hint="default"/>
        <w:lang w:val="it-IT" w:eastAsia="en-US" w:bidi="ar-SA"/>
      </w:rPr>
    </w:lvl>
    <w:lvl w:ilvl="5" w:tplc="DD0A4E56">
      <w:numFmt w:val="bullet"/>
      <w:lvlText w:val="•"/>
      <w:lvlJc w:val="left"/>
      <w:pPr>
        <w:ind w:left="5013" w:hanging="140"/>
      </w:pPr>
      <w:rPr>
        <w:rFonts w:hint="default"/>
        <w:lang w:val="it-IT" w:eastAsia="en-US" w:bidi="ar-SA"/>
      </w:rPr>
    </w:lvl>
    <w:lvl w:ilvl="6" w:tplc="A0F67330">
      <w:numFmt w:val="bullet"/>
      <w:lvlText w:val="•"/>
      <w:lvlJc w:val="left"/>
      <w:pPr>
        <w:ind w:left="5991" w:hanging="140"/>
      </w:pPr>
      <w:rPr>
        <w:rFonts w:hint="default"/>
        <w:lang w:val="it-IT" w:eastAsia="en-US" w:bidi="ar-SA"/>
      </w:rPr>
    </w:lvl>
    <w:lvl w:ilvl="7" w:tplc="98A67EF8">
      <w:numFmt w:val="bullet"/>
      <w:lvlText w:val="•"/>
      <w:lvlJc w:val="left"/>
      <w:pPr>
        <w:ind w:left="6970" w:hanging="140"/>
      </w:pPr>
      <w:rPr>
        <w:rFonts w:hint="default"/>
        <w:lang w:val="it-IT" w:eastAsia="en-US" w:bidi="ar-SA"/>
      </w:rPr>
    </w:lvl>
    <w:lvl w:ilvl="8" w:tplc="63B8FE9C">
      <w:numFmt w:val="bullet"/>
      <w:lvlText w:val="•"/>
      <w:lvlJc w:val="left"/>
      <w:pPr>
        <w:ind w:left="7948" w:hanging="140"/>
      </w:pPr>
      <w:rPr>
        <w:rFonts w:hint="default"/>
        <w:lang w:val="it-IT" w:eastAsia="en-US" w:bidi="ar-SA"/>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85"/>
    <w:rsid w:val="000579E9"/>
    <w:rsid w:val="00105159"/>
    <w:rsid w:val="0012381C"/>
    <w:rsid w:val="001E13C9"/>
    <w:rsid w:val="003062C1"/>
    <w:rsid w:val="00357C54"/>
    <w:rsid w:val="00390D98"/>
    <w:rsid w:val="0047271E"/>
    <w:rsid w:val="00483762"/>
    <w:rsid w:val="004C5EFB"/>
    <w:rsid w:val="00632C76"/>
    <w:rsid w:val="006331E5"/>
    <w:rsid w:val="00651577"/>
    <w:rsid w:val="00661B35"/>
    <w:rsid w:val="006E5551"/>
    <w:rsid w:val="006E7EDB"/>
    <w:rsid w:val="007960CC"/>
    <w:rsid w:val="007A7ED8"/>
    <w:rsid w:val="008664E5"/>
    <w:rsid w:val="00876F11"/>
    <w:rsid w:val="00950067"/>
    <w:rsid w:val="00A64DE1"/>
    <w:rsid w:val="00A80585"/>
    <w:rsid w:val="00AA37FF"/>
    <w:rsid w:val="00AF32DB"/>
    <w:rsid w:val="00BE3EEE"/>
    <w:rsid w:val="00C600A0"/>
    <w:rsid w:val="00DC0A8C"/>
    <w:rsid w:val="00E56E7E"/>
    <w:rsid w:val="00E70F51"/>
    <w:rsid w:val="00E71185"/>
    <w:rsid w:val="00F32A45"/>
    <w:rsid w:val="00FA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720F"/>
  <w15:chartTrackingRefBased/>
  <w15:docId w15:val="{0CDE4353-21C7-4E48-95A1-407324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1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FA3EA3"/>
    <w:pPr>
      <w:widowControl w:val="0"/>
      <w:autoSpaceDE w:val="0"/>
      <w:autoSpaceDN w:val="0"/>
      <w:spacing w:after="0" w:line="240" w:lineRule="auto"/>
      <w:ind w:left="115"/>
      <w:outlineLvl w:val="1"/>
    </w:pPr>
    <w:rPr>
      <w:rFonts w:ascii="Arial" w:eastAsia="Arial" w:hAnsi="Arial" w:cs="Arial"/>
      <w:b/>
      <w:bCs/>
    </w:rPr>
  </w:style>
  <w:style w:type="paragraph" w:styleId="Titolo3">
    <w:name w:val="heading 3"/>
    <w:basedOn w:val="Normale"/>
    <w:next w:val="Normale"/>
    <w:link w:val="Titolo3Carattere"/>
    <w:uiPriority w:val="9"/>
    <w:unhideWhenUsed/>
    <w:qFormat/>
    <w:rsid w:val="006E555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C0A8C"/>
    <w:pPr>
      <w:widowControl w:val="0"/>
      <w:autoSpaceDE w:val="0"/>
      <w:autoSpaceDN w:val="0"/>
      <w:spacing w:after="0" w:line="240" w:lineRule="auto"/>
    </w:pPr>
    <w:rPr>
      <w:rFonts w:ascii="Tahoma" w:eastAsia="Tahoma" w:hAnsi="Tahoma" w:cs="Tahoma"/>
    </w:rPr>
  </w:style>
  <w:style w:type="character" w:customStyle="1" w:styleId="CorpotestoCarattere">
    <w:name w:val="Corpo testo Carattere"/>
    <w:basedOn w:val="Carpredefinitoparagrafo"/>
    <w:link w:val="Corpotesto"/>
    <w:uiPriority w:val="1"/>
    <w:rsid w:val="00DC0A8C"/>
    <w:rPr>
      <w:rFonts w:ascii="Tahoma" w:eastAsia="Tahoma" w:hAnsi="Tahoma" w:cs="Tahoma"/>
    </w:rPr>
  </w:style>
  <w:style w:type="paragraph" w:styleId="Titolo">
    <w:name w:val="Title"/>
    <w:basedOn w:val="Normale"/>
    <w:link w:val="TitoloCarattere"/>
    <w:uiPriority w:val="10"/>
    <w:qFormat/>
    <w:rsid w:val="00DC0A8C"/>
    <w:pPr>
      <w:widowControl w:val="0"/>
      <w:autoSpaceDE w:val="0"/>
      <w:autoSpaceDN w:val="0"/>
      <w:spacing w:after="0" w:line="240" w:lineRule="auto"/>
      <w:ind w:left="890" w:right="378" w:hanging="550"/>
    </w:pPr>
    <w:rPr>
      <w:rFonts w:ascii="Cambria" w:eastAsia="Cambria" w:hAnsi="Cambria" w:cs="Cambria"/>
      <w:sz w:val="32"/>
      <w:szCs w:val="32"/>
    </w:rPr>
  </w:style>
  <w:style w:type="character" w:customStyle="1" w:styleId="TitoloCarattere">
    <w:name w:val="Titolo Carattere"/>
    <w:basedOn w:val="Carpredefinitoparagrafo"/>
    <w:link w:val="Titolo"/>
    <w:uiPriority w:val="10"/>
    <w:rsid w:val="00DC0A8C"/>
    <w:rPr>
      <w:rFonts w:ascii="Cambria" w:eastAsia="Cambria" w:hAnsi="Cambria" w:cs="Cambria"/>
      <w:sz w:val="32"/>
      <w:szCs w:val="32"/>
    </w:rPr>
  </w:style>
  <w:style w:type="paragraph" w:styleId="Paragrafoelenco">
    <w:name w:val="List Paragraph"/>
    <w:basedOn w:val="Normale"/>
    <w:uiPriority w:val="1"/>
    <w:qFormat/>
    <w:rsid w:val="00DC0A8C"/>
    <w:pPr>
      <w:widowControl w:val="0"/>
      <w:autoSpaceDE w:val="0"/>
      <w:autoSpaceDN w:val="0"/>
      <w:spacing w:after="0" w:line="240" w:lineRule="auto"/>
      <w:ind w:left="1195" w:hanging="359"/>
    </w:pPr>
    <w:rPr>
      <w:rFonts w:ascii="Tahoma" w:eastAsia="Tahoma" w:hAnsi="Tahoma" w:cs="Tahoma"/>
    </w:rPr>
  </w:style>
  <w:style w:type="character" w:customStyle="1" w:styleId="Titolo2Carattere">
    <w:name w:val="Titolo 2 Carattere"/>
    <w:basedOn w:val="Carpredefinitoparagrafo"/>
    <w:link w:val="Titolo2"/>
    <w:uiPriority w:val="9"/>
    <w:rsid w:val="00FA3EA3"/>
    <w:rPr>
      <w:rFonts w:ascii="Arial" w:eastAsia="Arial" w:hAnsi="Arial" w:cs="Arial"/>
      <w:b/>
      <w:bCs/>
    </w:rPr>
  </w:style>
  <w:style w:type="character" w:customStyle="1" w:styleId="Titolo3Carattere">
    <w:name w:val="Titolo 3 Carattere"/>
    <w:basedOn w:val="Carpredefinitoparagrafo"/>
    <w:link w:val="Titolo3"/>
    <w:uiPriority w:val="9"/>
    <w:rsid w:val="006E5551"/>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E711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1385</Words>
  <Characters>7899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Bortoli</dc:creator>
  <cp:keywords/>
  <dc:description/>
  <cp:lastModifiedBy>Silvia De Bortoli</cp:lastModifiedBy>
  <cp:revision>35</cp:revision>
  <dcterms:created xsi:type="dcterms:W3CDTF">2023-12-05T09:44:00Z</dcterms:created>
  <dcterms:modified xsi:type="dcterms:W3CDTF">2023-12-05T14:25:00Z</dcterms:modified>
</cp:coreProperties>
</file>