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938EC" w14:textId="193CA2E8" w:rsidR="0054446A" w:rsidRDefault="009039A4" w:rsidP="009039A4">
      <w:pPr>
        <w:tabs>
          <w:tab w:val="left" w:pos="2970"/>
        </w:tabs>
        <w:snapToGrid w:val="0"/>
        <w:rPr>
          <w:b/>
          <w:i/>
          <w:sz w:val="22"/>
          <w:szCs w:val="22"/>
        </w:rPr>
      </w:pPr>
      <w:r>
        <w:rPr>
          <w:rFonts w:ascii="Garamond" w:hAnsi="Garamond" w:cs="Times New Roman"/>
          <w:sz w:val="18"/>
          <w:szCs w:val="18"/>
        </w:rPr>
        <w:tab/>
      </w:r>
    </w:p>
    <w:p w14:paraId="77D3186B" w14:textId="76FE20BA" w:rsidR="009039A4" w:rsidRDefault="009039A4" w:rsidP="00314EE4">
      <w:pPr>
        <w:jc w:val="center"/>
        <w:rPr>
          <w:rFonts w:ascii="Garamond" w:hAnsi="Garamond" w:cs="Calibri"/>
          <w:b/>
          <w:noProof/>
        </w:rPr>
      </w:pPr>
      <w:bookmarkStart w:id="0" w:name="_Hlk182925027"/>
    </w:p>
    <w:bookmarkEnd w:id="0"/>
    <w:p w14:paraId="770A2823" w14:textId="77777777" w:rsidR="00EF6B2A" w:rsidRPr="000E74E3" w:rsidRDefault="00EF6B2A" w:rsidP="00EF6B2A">
      <w:pPr>
        <w:autoSpaceDE w:val="0"/>
        <w:autoSpaceDN w:val="0"/>
        <w:adjustRightInd w:val="0"/>
        <w:jc w:val="both"/>
        <w:rPr>
          <w:rFonts w:eastAsiaTheme="minorHAnsi"/>
          <w:b/>
          <w:sz w:val="22"/>
          <w:szCs w:val="22"/>
          <w:lang w:eastAsia="en-US"/>
        </w:rPr>
      </w:pPr>
      <w:r w:rsidRPr="000E74E3">
        <w:rPr>
          <w:b/>
          <w:caps/>
          <w:color w:val="000000"/>
          <w:sz w:val="22"/>
          <w:szCs w:val="22"/>
        </w:rPr>
        <w:t xml:space="preserve">GARA EUROPEA A PROCEDURA APERTA TELEMATICA (EX ART. 71, 108 E 128 DEL D. LGS. N. 36/2023) PER L’AFFIDAMENTO </w:t>
      </w:r>
      <w:r w:rsidRPr="000E74E3">
        <w:rPr>
          <w:rFonts w:eastAsiaTheme="minorHAnsi"/>
          <w:b/>
          <w:sz w:val="22"/>
          <w:szCs w:val="22"/>
          <w:lang w:eastAsia="en-US"/>
        </w:rPr>
        <w:t xml:space="preserve">DEI </w:t>
      </w:r>
      <w:bookmarkStart w:id="1" w:name="_Hlk203996777"/>
      <w:proofErr w:type="gramStart"/>
      <w:r w:rsidRPr="000E74E3">
        <w:rPr>
          <w:rFonts w:eastAsiaTheme="minorHAnsi"/>
          <w:b/>
          <w:sz w:val="22"/>
          <w:szCs w:val="22"/>
          <w:lang w:eastAsia="en-US"/>
        </w:rPr>
        <w:t>LAVORI  DI</w:t>
      </w:r>
      <w:proofErr w:type="gramEnd"/>
      <w:r w:rsidRPr="000E74E3">
        <w:rPr>
          <w:rFonts w:eastAsiaTheme="minorHAnsi"/>
          <w:b/>
          <w:sz w:val="22"/>
          <w:szCs w:val="22"/>
          <w:lang w:eastAsia="en-US"/>
        </w:rPr>
        <w:t xml:space="preserve"> ADEGUAMENTO SISMICO, SICUREZZA INCENDI ED EFFICIENTAMENTO ENERGETICO DELL’EDIFICIO 1 «I LOTTO» E DELL’EDIFICO 6 «PALAZZINA UFFICI» DELL'OSPEDALE SAN BORTOLO DI VICENZA</w:t>
      </w:r>
      <w:bookmarkEnd w:id="1"/>
      <w:r w:rsidRPr="000E74E3">
        <w:rPr>
          <w:rFonts w:eastAsiaTheme="minorHAnsi"/>
          <w:b/>
          <w:sz w:val="22"/>
          <w:szCs w:val="22"/>
          <w:lang w:eastAsia="en-US"/>
        </w:rPr>
        <w:t>.</w:t>
      </w:r>
    </w:p>
    <w:p w14:paraId="5F19582B" w14:textId="77777777" w:rsidR="005743D5" w:rsidRPr="005743D5" w:rsidRDefault="005743D5" w:rsidP="00C24EF5">
      <w:pPr>
        <w:rPr>
          <w:rFonts w:ascii="Garamond" w:hAnsi="Garamond" w:cs="Calibri"/>
          <w:b/>
          <w:noProof/>
        </w:rPr>
      </w:pPr>
    </w:p>
    <w:p w14:paraId="5B8D6495" w14:textId="609E783D" w:rsidR="005743D5" w:rsidRPr="005743D5" w:rsidRDefault="005743D5" w:rsidP="005743D5">
      <w:pPr>
        <w:jc w:val="center"/>
        <w:rPr>
          <w:rFonts w:ascii="Garamond" w:hAnsi="Garamond" w:cs="Calibri"/>
          <w:b/>
          <w:noProof/>
        </w:rPr>
      </w:pPr>
      <w:r w:rsidRPr="00C24EF5">
        <w:rPr>
          <w:rFonts w:ascii="Garamond" w:hAnsi="Garamond" w:cs="Calibri"/>
          <w:b/>
          <w:noProof/>
        </w:rPr>
        <w:t xml:space="preserve">CIG </w:t>
      </w:r>
      <w:r w:rsidR="00A87A6D">
        <w:rPr>
          <w:rFonts w:ascii="Garamond" w:hAnsi="Garamond" w:cs="Calibri"/>
          <w:b/>
          <w:noProof/>
        </w:rPr>
        <w:t>………………</w:t>
      </w:r>
    </w:p>
    <w:p w14:paraId="097BD249" w14:textId="77777777" w:rsidR="003A2C76" w:rsidRDefault="003A2C76" w:rsidP="003A2C76">
      <w:pPr>
        <w:pBdr>
          <w:top w:val="nil"/>
          <w:left w:val="nil"/>
          <w:bottom w:val="nil"/>
          <w:right w:val="nil"/>
          <w:between w:val="nil"/>
        </w:pBdr>
        <w:ind w:left="-2" w:hanging="2"/>
        <w:rPr>
          <w:rFonts w:eastAsia="Arial"/>
          <w:b/>
          <w:color w:val="000000"/>
        </w:rPr>
      </w:pPr>
    </w:p>
    <w:p w14:paraId="4B38E579" w14:textId="77777777" w:rsidR="009039A4" w:rsidRDefault="009039A4" w:rsidP="009039A4">
      <w:pPr>
        <w:jc w:val="center"/>
        <w:rPr>
          <w:rFonts w:ascii="Garamond" w:hAnsi="Garamond" w:cs="Calibri"/>
          <w:b/>
          <w:noProof/>
        </w:rPr>
      </w:pPr>
      <w:r>
        <w:rPr>
          <w:rFonts w:ascii="Garamond" w:hAnsi="Garamond" w:cs="Calibri"/>
          <w:b/>
          <w:noProof/>
        </w:rPr>
        <w:t>DICHIARAZIONI INTEGRATIVE</w:t>
      </w:r>
    </w:p>
    <w:p w14:paraId="0E3A68A0" w14:textId="77777777" w:rsidR="009039A4" w:rsidRDefault="009039A4" w:rsidP="003A2C76">
      <w:pPr>
        <w:pBdr>
          <w:top w:val="nil"/>
          <w:left w:val="nil"/>
          <w:bottom w:val="nil"/>
          <w:right w:val="nil"/>
          <w:between w:val="nil"/>
        </w:pBdr>
        <w:ind w:left="-2" w:hanging="2"/>
        <w:rPr>
          <w:rFonts w:eastAsia="Arial"/>
          <w:b/>
          <w:color w:val="000000"/>
        </w:rPr>
      </w:pPr>
    </w:p>
    <w:p w14:paraId="055483D4" w14:textId="77777777" w:rsidR="003A2C76" w:rsidRPr="009F29AA" w:rsidRDefault="003A2C76" w:rsidP="00D707EE">
      <w:pPr>
        <w:pBdr>
          <w:top w:val="nil"/>
          <w:left w:val="nil"/>
          <w:bottom w:val="nil"/>
          <w:right w:val="nil"/>
          <w:between w:val="nil"/>
        </w:pBdr>
        <w:rPr>
          <w:rFonts w:eastAsia="Arial"/>
          <w:b/>
          <w:color w:val="000000"/>
        </w:rPr>
      </w:pPr>
    </w:p>
    <w:p w14:paraId="16520D9F" w14:textId="77777777" w:rsidR="007771D8" w:rsidRDefault="007771D8" w:rsidP="007771D8">
      <w:pPr>
        <w:autoSpaceDE w:val="0"/>
        <w:autoSpaceDN w:val="0"/>
        <w:adjustRightInd w:val="0"/>
        <w:jc w:val="center"/>
        <w:rPr>
          <w:rFonts w:ascii="Times New Roman" w:hAnsi="Times New Roman" w:cs="Times New Roman"/>
          <w:b/>
          <w:u w:val="single"/>
        </w:rPr>
      </w:pPr>
    </w:p>
    <w:p w14:paraId="02FF84D5" w14:textId="77777777" w:rsidR="009039A4" w:rsidRDefault="009039A4" w:rsidP="009039A4">
      <w:pPr>
        <w:jc w:val="both"/>
        <w:rPr>
          <w:rFonts w:ascii="Times New Roman" w:hAnsi="Times New Roman" w:cs="Times New Roman"/>
          <w:sz w:val="22"/>
          <w:szCs w:val="22"/>
        </w:rPr>
      </w:pPr>
      <w:r w:rsidRPr="001E7EEB">
        <w:rPr>
          <w:rFonts w:ascii="Times New Roman" w:hAnsi="Times New Roman" w:cs="Times New Roman"/>
          <w:sz w:val="22"/>
          <w:szCs w:val="22"/>
        </w:rPr>
        <w:t>Il sottoscritto…</w:t>
      </w:r>
      <w:proofErr w:type="gramStart"/>
      <w:r w:rsidRPr="001E7EEB">
        <w:rPr>
          <w:rFonts w:ascii="Times New Roman" w:hAnsi="Times New Roman" w:cs="Times New Roman"/>
          <w:sz w:val="22"/>
          <w:szCs w:val="22"/>
        </w:rPr>
        <w:t>…....</w:t>
      </w:r>
      <w:proofErr w:type="gramEnd"/>
      <w:r w:rsidRPr="001E7EEB">
        <w:rPr>
          <w:rFonts w:ascii="Times New Roman" w:hAnsi="Times New Roman" w:cs="Times New Roman"/>
          <w:sz w:val="22"/>
          <w:szCs w:val="22"/>
        </w:rPr>
        <w:t xml:space="preserve">……......., nato a………..………….. Prov. …..., </w:t>
      </w:r>
      <w:proofErr w:type="gramStart"/>
      <w:r w:rsidRPr="001E7EEB">
        <w:rPr>
          <w:rFonts w:ascii="Times New Roman" w:hAnsi="Times New Roman" w:cs="Times New Roman"/>
          <w:sz w:val="22"/>
          <w:szCs w:val="22"/>
        </w:rPr>
        <w:t>il..</w:t>
      </w:r>
      <w:proofErr w:type="gramEnd"/>
      <w:r w:rsidRPr="001E7EEB">
        <w:rPr>
          <w:rFonts w:ascii="Times New Roman" w:hAnsi="Times New Roman" w:cs="Times New Roman"/>
          <w:sz w:val="22"/>
          <w:szCs w:val="22"/>
        </w:rPr>
        <w:t>……..…..............., C.F..…………………..…, residente a ……</w:t>
      </w:r>
      <w:r>
        <w:rPr>
          <w:rFonts w:ascii="Times New Roman" w:hAnsi="Times New Roman" w:cs="Times New Roman"/>
          <w:sz w:val="22"/>
          <w:szCs w:val="22"/>
        </w:rPr>
        <w:t>…….</w:t>
      </w:r>
      <w:r w:rsidRPr="001E7EEB">
        <w:rPr>
          <w:rFonts w:ascii="Times New Roman" w:hAnsi="Times New Roman" w:cs="Times New Roman"/>
          <w:sz w:val="22"/>
          <w:szCs w:val="22"/>
        </w:rPr>
        <w:t xml:space="preserve">…………..………. </w:t>
      </w:r>
      <w:proofErr w:type="spellStart"/>
      <w:r w:rsidRPr="001E7EEB">
        <w:rPr>
          <w:rFonts w:ascii="Times New Roman" w:hAnsi="Times New Roman" w:cs="Times New Roman"/>
          <w:sz w:val="22"/>
          <w:szCs w:val="22"/>
        </w:rPr>
        <w:t>Prov</w:t>
      </w:r>
      <w:proofErr w:type="spellEnd"/>
      <w:r w:rsidRPr="001E7EEB">
        <w:rPr>
          <w:rFonts w:ascii="Times New Roman" w:hAnsi="Times New Roman" w:cs="Times New Roman"/>
          <w:sz w:val="22"/>
          <w:szCs w:val="22"/>
        </w:rPr>
        <w:t>……</w:t>
      </w:r>
      <w:r>
        <w:rPr>
          <w:rFonts w:ascii="Times New Roman" w:hAnsi="Times New Roman" w:cs="Times New Roman"/>
          <w:sz w:val="22"/>
          <w:szCs w:val="22"/>
        </w:rPr>
        <w:t>……</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w:t>
      </w:r>
      <w:r w:rsidRPr="001E7EEB">
        <w:rPr>
          <w:rFonts w:ascii="Times New Roman" w:hAnsi="Times New Roman" w:cs="Times New Roman"/>
          <w:sz w:val="22"/>
          <w:szCs w:val="22"/>
        </w:rPr>
        <w:t xml:space="preserve">……, Via  ..……………………................... n. .........., nella sua qualità </w:t>
      </w:r>
      <w:proofErr w:type="gramStart"/>
      <w:r w:rsidRPr="001E7EEB">
        <w:rPr>
          <w:rFonts w:ascii="Times New Roman" w:hAnsi="Times New Roman" w:cs="Times New Roman"/>
          <w:sz w:val="22"/>
          <w:szCs w:val="22"/>
        </w:rPr>
        <w:t>di</w:t>
      </w:r>
      <w:r w:rsidRPr="001E7EEB">
        <w:rPr>
          <w:rFonts w:ascii="Times New Roman" w:hAnsi="Times New Roman" w:cs="Times New Roman"/>
          <w:i/>
          <w:sz w:val="22"/>
          <w:szCs w:val="22"/>
        </w:rPr>
        <w:t>….</w:t>
      </w:r>
      <w:proofErr w:type="gramEnd"/>
      <w:r w:rsidRPr="001E7EEB">
        <w:rPr>
          <w:rFonts w:ascii="Times New Roman" w:hAnsi="Times New Roman" w:cs="Times New Roman"/>
          <w:i/>
          <w:sz w:val="22"/>
          <w:szCs w:val="22"/>
        </w:rPr>
        <w:t>.…….…………………………………………..(se procuratore, allegare copia della relativa procura notarile, generale o speciale, da cui si evincono i poteri di rappresentanza</w:t>
      </w:r>
      <w:r>
        <w:rPr>
          <w:rFonts w:ascii="Times New Roman" w:hAnsi="Times New Roman" w:cs="Times New Roman"/>
          <w:i/>
          <w:sz w:val="22"/>
          <w:szCs w:val="22"/>
        </w:rPr>
        <w:t>, ove non risultanti dalla visura CCIAA</w:t>
      </w:r>
      <w:r w:rsidRPr="001E7EEB">
        <w:rPr>
          <w:rFonts w:ascii="Times New Roman" w:hAnsi="Times New Roman" w:cs="Times New Roman"/>
          <w:i/>
          <w:sz w:val="22"/>
          <w:szCs w:val="22"/>
        </w:rPr>
        <w:t>)</w:t>
      </w:r>
      <w:r w:rsidRPr="001E7EEB">
        <w:rPr>
          <w:rFonts w:ascii="Times New Roman" w:hAnsi="Times New Roman" w:cs="Times New Roman"/>
          <w:sz w:val="22"/>
          <w:szCs w:val="22"/>
        </w:rPr>
        <w:t xml:space="preserve"> dell’operatore ec</w:t>
      </w:r>
      <w:r>
        <w:rPr>
          <w:rFonts w:ascii="Times New Roman" w:hAnsi="Times New Roman" w:cs="Times New Roman"/>
          <w:sz w:val="22"/>
          <w:szCs w:val="22"/>
        </w:rPr>
        <w:t>o</w:t>
      </w:r>
      <w:r w:rsidRPr="001E7EEB">
        <w:rPr>
          <w:rFonts w:ascii="Times New Roman" w:hAnsi="Times New Roman" w:cs="Times New Roman"/>
          <w:sz w:val="22"/>
          <w:szCs w:val="22"/>
        </w:rPr>
        <w:t>nomico…………………………………………, con sede legale a…….…………….</w:t>
      </w:r>
      <w:r w:rsidRPr="00987FF1">
        <w:rPr>
          <w:rFonts w:ascii="Garamond" w:hAnsi="Garamond"/>
        </w:rPr>
        <w:t xml:space="preserve"> </w:t>
      </w:r>
      <w:proofErr w:type="spellStart"/>
      <w:r w:rsidRPr="00987FF1">
        <w:rPr>
          <w:rFonts w:ascii="Garamond" w:hAnsi="Garamond"/>
        </w:rPr>
        <w:t>Prov</w:t>
      </w:r>
      <w:proofErr w:type="spellEnd"/>
      <w:r w:rsidRPr="00987FF1">
        <w:rPr>
          <w:rFonts w:ascii="Garamond" w:hAnsi="Garamond"/>
        </w:rPr>
        <w:t>…………. Via</w:t>
      </w:r>
      <w:r w:rsidRPr="00974C1E">
        <w:rPr>
          <w:rFonts w:ascii="Garamond" w:hAnsi="Garamond"/>
        </w:rPr>
        <w:t>…</w:t>
      </w:r>
      <w:proofErr w:type="gramStart"/>
      <w:r w:rsidRPr="00974C1E">
        <w:rPr>
          <w:rFonts w:ascii="Garamond" w:hAnsi="Garamond"/>
        </w:rPr>
        <w:t>…….</w:t>
      </w:r>
      <w:proofErr w:type="gramEnd"/>
      <w:r w:rsidRPr="00974C1E">
        <w:rPr>
          <w:rFonts w:ascii="Garamond" w:hAnsi="Garamond"/>
        </w:rPr>
        <w:t xml:space="preserve">……….......................n. </w:t>
      </w:r>
      <w:r>
        <w:rPr>
          <w:rFonts w:ascii="Garamond" w:hAnsi="Garamond"/>
        </w:rPr>
        <w:t>….</w:t>
      </w:r>
      <w:r w:rsidRPr="00974C1E">
        <w:rPr>
          <w:rFonts w:ascii="Garamond" w:hAnsi="Garamond"/>
        </w:rPr>
        <w:t>C.F. ……………………, P. IVA …………………………………….,</w:t>
      </w:r>
    </w:p>
    <w:p w14:paraId="1F979ED8" w14:textId="77777777" w:rsidR="009039A4" w:rsidRDefault="009039A4" w:rsidP="009039A4">
      <w:pPr>
        <w:jc w:val="center"/>
        <w:rPr>
          <w:rFonts w:ascii="Times New Roman" w:hAnsi="Times New Roman" w:cs="Times New Roman"/>
          <w:sz w:val="22"/>
          <w:szCs w:val="22"/>
        </w:rPr>
      </w:pPr>
    </w:p>
    <w:p w14:paraId="16B5988B" w14:textId="77777777" w:rsidR="009039A4" w:rsidRPr="00996BF2" w:rsidRDefault="009039A4" w:rsidP="009039A4">
      <w:pPr>
        <w:jc w:val="both"/>
        <w:rPr>
          <w:rFonts w:ascii="Times New Roman" w:hAnsi="Times New Roman" w:cs="Times New Roman"/>
          <w:sz w:val="22"/>
          <w:szCs w:val="22"/>
        </w:rPr>
      </w:pPr>
      <w:r>
        <w:rPr>
          <w:rFonts w:ascii="Times New Roman" w:hAnsi="Times New Roman" w:cs="Times New Roman"/>
          <w:sz w:val="22"/>
          <w:szCs w:val="22"/>
        </w:rPr>
        <w:t>a</w:t>
      </w:r>
      <w:r w:rsidRPr="00996BF2">
        <w:rPr>
          <w:rFonts w:ascii="Times New Roman" w:hAnsi="Times New Roman" w:cs="Times New Roman"/>
          <w:sz w:val="22"/>
          <w:szCs w:val="22"/>
        </w:rPr>
        <w:t xml:space="preserve">i sensi e per gli effetti di cui degli artt. 46 e 47 del D.P.R. n. 445/2000, consapevole della responsabilità e delle conseguenze civili e penali previste in caso di dichiarazioni mendaci e/o formazione od uso di atti falsi, richiamate dall’art. 76 </w:t>
      </w:r>
      <w:bookmarkStart w:id="2" w:name="_Hlk192498742"/>
      <w:r w:rsidRPr="00996BF2">
        <w:rPr>
          <w:rFonts w:ascii="Times New Roman" w:hAnsi="Times New Roman" w:cs="Times New Roman"/>
          <w:sz w:val="22"/>
          <w:szCs w:val="22"/>
        </w:rPr>
        <w:t>del D.P.R. n. 445/2000,</w:t>
      </w:r>
      <w:bookmarkStart w:id="3" w:name="_Hlk192498824"/>
      <w:bookmarkEnd w:id="2"/>
      <w:r w:rsidRPr="00996BF2">
        <w:rPr>
          <w:rFonts w:ascii="Times New Roman" w:hAnsi="Times New Roman" w:cs="Times New Roman"/>
          <w:sz w:val="22"/>
          <w:szCs w:val="22"/>
        </w:rPr>
        <w:t xml:space="preserve"> </w:t>
      </w:r>
    </w:p>
    <w:bookmarkEnd w:id="3"/>
    <w:p w14:paraId="4FA9CF55" w14:textId="77777777" w:rsidR="009039A4" w:rsidRDefault="009039A4" w:rsidP="009039A4">
      <w:pPr>
        <w:jc w:val="center"/>
        <w:rPr>
          <w:rFonts w:ascii="Times New Roman" w:hAnsi="Times New Roman" w:cs="Times New Roman"/>
          <w:sz w:val="22"/>
          <w:szCs w:val="22"/>
        </w:rPr>
      </w:pPr>
    </w:p>
    <w:p w14:paraId="4083CA9E" w14:textId="77777777" w:rsidR="009039A4" w:rsidRPr="009039A4" w:rsidRDefault="009039A4" w:rsidP="009039A4">
      <w:pPr>
        <w:jc w:val="center"/>
        <w:rPr>
          <w:rFonts w:ascii="Times New Roman" w:hAnsi="Times New Roman" w:cs="Times New Roman"/>
          <w:b/>
          <w:sz w:val="22"/>
          <w:szCs w:val="22"/>
        </w:rPr>
      </w:pPr>
      <w:r w:rsidRPr="009039A4">
        <w:rPr>
          <w:rFonts w:ascii="Times New Roman" w:hAnsi="Times New Roman" w:cs="Times New Roman"/>
          <w:b/>
          <w:sz w:val="22"/>
          <w:szCs w:val="22"/>
        </w:rPr>
        <w:t>DICHIARA</w:t>
      </w:r>
    </w:p>
    <w:p w14:paraId="1B00E7F7" w14:textId="77777777" w:rsidR="009039A4" w:rsidRPr="00996BF2" w:rsidRDefault="009039A4" w:rsidP="009039A4">
      <w:pPr>
        <w:jc w:val="both"/>
        <w:rPr>
          <w:rFonts w:ascii="Times New Roman" w:hAnsi="Times New Roman" w:cs="Times New Roman"/>
          <w:color w:val="000000"/>
          <w:sz w:val="22"/>
          <w:szCs w:val="22"/>
        </w:rPr>
      </w:pPr>
    </w:p>
    <w:p w14:paraId="0CCFBD09" w14:textId="77777777" w:rsidR="009039A4" w:rsidRPr="004844A0" w:rsidRDefault="009039A4" w:rsidP="004E5432">
      <w:pPr>
        <w:pStyle w:val="Paragrafoelenco"/>
        <w:numPr>
          <w:ilvl w:val="0"/>
          <w:numId w:val="1"/>
        </w:numPr>
        <w:jc w:val="both"/>
        <w:rPr>
          <w:rFonts w:ascii="Times New Roman" w:hAnsi="Times New Roman" w:cs="Times New Roman"/>
          <w:sz w:val="22"/>
          <w:szCs w:val="22"/>
        </w:rPr>
      </w:pPr>
      <w:r w:rsidRPr="004844A0">
        <w:rPr>
          <w:rFonts w:ascii="Times New Roman" w:hAnsi="Times New Roman" w:cs="Times New Roman"/>
          <w:sz w:val="22"/>
          <w:szCs w:val="22"/>
        </w:rPr>
        <w:t xml:space="preserve">che nei propri </w:t>
      </w:r>
      <w:r>
        <w:rPr>
          <w:rFonts w:ascii="Times New Roman" w:hAnsi="Times New Roman" w:cs="Times New Roman"/>
          <w:sz w:val="22"/>
          <w:szCs w:val="22"/>
        </w:rPr>
        <w:t>confronti non sussistono le cause</w:t>
      </w:r>
      <w:r w:rsidRPr="004844A0">
        <w:rPr>
          <w:rFonts w:ascii="Times New Roman" w:hAnsi="Times New Roman" w:cs="Times New Roman"/>
          <w:sz w:val="22"/>
          <w:szCs w:val="22"/>
        </w:rPr>
        <w:t xml:space="preserve"> di esclusione dalle gare per l’affidamento di contratti pubblici di cui agli artt. 94, 95, 98 del </w:t>
      </w:r>
      <w:proofErr w:type="spellStart"/>
      <w:r w:rsidRPr="004844A0">
        <w:rPr>
          <w:rFonts w:ascii="Times New Roman" w:hAnsi="Times New Roman" w:cs="Times New Roman"/>
          <w:sz w:val="22"/>
          <w:szCs w:val="22"/>
        </w:rPr>
        <w:t>D.Lgs.</w:t>
      </w:r>
      <w:proofErr w:type="spellEnd"/>
      <w:r w:rsidRPr="004844A0">
        <w:rPr>
          <w:rFonts w:ascii="Times New Roman" w:hAnsi="Times New Roman" w:cs="Times New Roman"/>
          <w:sz w:val="22"/>
          <w:szCs w:val="22"/>
        </w:rPr>
        <w:t xml:space="preserve"> 36/2023;</w:t>
      </w:r>
    </w:p>
    <w:p w14:paraId="1893AEA1" w14:textId="77777777" w:rsidR="009039A4" w:rsidRPr="00996BF2" w:rsidRDefault="009039A4" w:rsidP="009039A4">
      <w:pPr>
        <w:autoSpaceDE w:val="0"/>
        <w:autoSpaceDN w:val="0"/>
        <w:adjustRightInd w:val="0"/>
        <w:rPr>
          <w:rFonts w:ascii="Times New Roman" w:hAnsi="Times New Roman" w:cs="Times New Roman"/>
          <w:sz w:val="22"/>
          <w:szCs w:val="22"/>
          <w:highlight w:val="yellow"/>
        </w:rPr>
      </w:pPr>
    </w:p>
    <w:p w14:paraId="749F1E57" w14:textId="77777777" w:rsidR="009039A4" w:rsidRDefault="009039A4" w:rsidP="009039A4">
      <w:pPr>
        <w:pStyle w:val="Paragrafoelenco"/>
        <w:ind w:left="360"/>
        <w:jc w:val="center"/>
        <w:rPr>
          <w:rFonts w:ascii="Times New Roman" w:hAnsi="Times New Roman" w:cs="Times New Roman"/>
          <w:i/>
          <w:sz w:val="22"/>
          <w:szCs w:val="22"/>
        </w:rPr>
      </w:pPr>
      <w:r>
        <w:rPr>
          <w:rFonts w:ascii="Times New Roman" w:hAnsi="Times New Roman" w:cs="Times New Roman"/>
          <w:i/>
          <w:sz w:val="22"/>
          <w:szCs w:val="22"/>
        </w:rPr>
        <w:t xml:space="preserve">o </w:t>
      </w:r>
      <w:r w:rsidRPr="001E7EEB">
        <w:rPr>
          <w:rFonts w:ascii="Times New Roman" w:hAnsi="Times New Roman" w:cs="Times New Roman"/>
          <w:i/>
          <w:sz w:val="22"/>
          <w:szCs w:val="22"/>
        </w:rPr>
        <w:t>in alternativa</w:t>
      </w:r>
    </w:p>
    <w:p w14:paraId="175BF73A" w14:textId="77777777" w:rsidR="009039A4" w:rsidRPr="001E7EEB" w:rsidRDefault="009039A4" w:rsidP="009039A4">
      <w:pPr>
        <w:pStyle w:val="Paragrafoelenco"/>
        <w:ind w:left="360"/>
        <w:jc w:val="center"/>
        <w:rPr>
          <w:rFonts w:ascii="Times New Roman" w:hAnsi="Times New Roman" w:cs="Times New Roman"/>
          <w:i/>
          <w:sz w:val="22"/>
          <w:szCs w:val="22"/>
        </w:rPr>
      </w:pPr>
    </w:p>
    <w:p w14:paraId="3E283D38" w14:textId="77777777" w:rsidR="009039A4" w:rsidRPr="00996BF2" w:rsidRDefault="009039A4" w:rsidP="009039A4">
      <w:pPr>
        <w:pStyle w:val="Paragrafoelenco"/>
        <w:ind w:left="360"/>
        <w:jc w:val="both"/>
        <w:rPr>
          <w:rFonts w:ascii="Times New Roman" w:hAnsi="Times New Roman" w:cs="Times New Roman"/>
          <w:sz w:val="22"/>
          <w:szCs w:val="22"/>
        </w:rPr>
      </w:pPr>
      <w:bookmarkStart w:id="4" w:name="_Hlk192515343"/>
      <w:bookmarkStart w:id="5" w:name="_Hlk192514319"/>
      <w:r w:rsidRPr="00996BF2">
        <w:rPr>
          <w:rFonts w:ascii="Times New Roman" w:hAnsi="Times New Roman" w:cs="Times New Roman"/>
          <w:sz w:val="22"/>
          <w:szCs w:val="22"/>
        </w:rPr>
        <w:t>di incorrere nella seguente causa di esclusione, di cui all’art. 94, commi 1, 2 e 5 e/o dell’art. 95 comma 1, del Codice,:…………………………………………………………………………………..e di avere adottato, prima della presentazione della presente domanda</w:t>
      </w:r>
      <w:bookmarkEnd w:id="4"/>
      <w:r w:rsidRPr="00996BF2">
        <w:rPr>
          <w:rFonts w:ascii="Times New Roman" w:hAnsi="Times New Roman" w:cs="Times New Roman"/>
          <w:sz w:val="22"/>
          <w:szCs w:val="22"/>
        </w:rPr>
        <w:t>, le seguenti misure di self cleaning di cui all’art. 96, comma 6, del Codice:………………………</w:t>
      </w:r>
      <w:r>
        <w:rPr>
          <w:rFonts w:ascii="Times New Roman" w:hAnsi="Times New Roman" w:cs="Times New Roman"/>
          <w:sz w:val="22"/>
          <w:szCs w:val="22"/>
        </w:rPr>
        <w:t>………………………………………………</w:t>
      </w:r>
    </w:p>
    <w:p w14:paraId="28C15C52" w14:textId="77777777" w:rsidR="009039A4" w:rsidRPr="00996BF2" w:rsidRDefault="009039A4" w:rsidP="009039A4">
      <w:pPr>
        <w:pStyle w:val="Paragrafoelenco"/>
        <w:ind w:left="360"/>
        <w:jc w:val="both"/>
        <w:rPr>
          <w:rFonts w:ascii="Times New Roman" w:hAnsi="Times New Roman" w:cs="Times New Roman"/>
          <w:sz w:val="22"/>
          <w:szCs w:val="22"/>
        </w:rPr>
      </w:pPr>
    </w:p>
    <w:p w14:paraId="1CFF7A80" w14:textId="77777777" w:rsidR="009039A4" w:rsidRDefault="009039A4" w:rsidP="009039A4">
      <w:pPr>
        <w:pStyle w:val="Paragrafoelenco"/>
        <w:ind w:left="360"/>
        <w:jc w:val="center"/>
        <w:rPr>
          <w:rFonts w:ascii="Times New Roman" w:hAnsi="Times New Roman" w:cs="Times New Roman"/>
          <w:i/>
          <w:sz w:val="22"/>
          <w:szCs w:val="22"/>
        </w:rPr>
      </w:pPr>
      <w:r>
        <w:rPr>
          <w:rFonts w:ascii="Times New Roman" w:hAnsi="Times New Roman" w:cs="Times New Roman"/>
          <w:i/>
          <w:sz w:val="22"/>
          <w:szCs w:val="22"/>
        </w:rPr>
        <w:t xml:space="preserve">o </w:t>
      </w:r>
      <w:r w:rsidRPr="001E7EEB">
        <w:rPr>
          <w:rFonts w:ascii="Times New Roman" w:hAnsi="Times New Roman" w:cs="Times New Roman"/>
          <w:i/>
          <w:sz w:val="22"/>
          <w:szCs w:val="22"/>
        </w:rPr>
        <w:t>in alternativa</w:t>
      </w:r>
    </w:p>
    <w:p w14:paraId="100B49A2" w14:textId="77777777" w:rsidR="009039A4" w:rsidRPr="001E7EEB" w:rsidRDefault="009039A4" w:rsidP="009039A4">
      <w:pPr>
        <w:pStyle w:val="Paragrafoelenco"/>
        <w:ind w:left="360"/>
        <w:jc w:val="center"/>
        <w:rPr>
          <w:rFonts w:ascii="Times New Roman" w:hAnsi="Times New Roman" w:cs="Times New Roman"/>
          <w:i/>
          <w:sz w:val="22"/>
          <w:szCs w:val="22"/>
        </w:rPr>
      </w:pPr>
    </w:p>
    <w:bookmarkEnd w:id="5"/>
    <w:p w14:paraId="1C148A1F" w14:textId="77777777" w:rsidR="009039A4" w:rsidRPr="0073254B" w:rsidRDefault="009039A4" w:rsidP="009039A4">
      <w:pPr>
        <w:pStyle w:val="Paragrafoelenco"/>
        <w:ind w:left="360"/>
        <w:jc w:val="both"/>
        <w:rPr>
          <w:rFonts w:ascii="Times New Roman" w:hAnsi="Times New Roman" w:cs="Times New Roman"/>
          <w:sz w:val="22"/>
          <w:szCs w:val="22"/>
        </w:rPr>
      </w:pPr>
      <w:r w:rsidRPr="00996BF2">
        <w:rPr>
          <w:rFonts w:ascii="Times New Roman" w:hAnsi="Times New Roman" w:cs="Times New Roman"/>
          <w:sz w:val="22"/>
          <w:szCs w:val="22"/>
        </w:rPr>
        <w:t>che è stato impossibilitato ad adottare misure di self cleaning per i seguenti motivi ………………………</w:t>
      </w:r>
      <w:proofErr w:type="gramStart"/>
      <w:r w:rsidRPr="00996BF2">
        <w:rPr>
          <w:rFonts w:ascii="Times New Roman" w:hAnsi="Times New Roman" w:cs="Times New Roman"/>
          <w:sz w:val="22"/>
          <w:szCs w:val="22"/>
        </w:rPr>
        <w:t>…….</w:t>
      </w:r>
      <w:bookmarkStart w:id="6" w:name="_Hlk192169153"/>
      <w:proofErr w:type="gramEnd"/>
      <w:r w:rsidRPr="00996BF2">
        <w:rPr>
          <w:rFonts w:ascii="Times New Roman" w:hAnsi="Times New Roman" w:cs="Times New Roman"/>
          <w:i/>
          <w:sz w:val="22"/>
          <w:szCs w:val="22"/>
        </w:rPr>
        <w:t>…………………</w:t>
      </w:r>
      <w:r w:rsidRPr="00996BF2">
        <w:rPr>
          <w:rFonts w:ascii="Times New Roman" w:hAnsi="Times New Roman" w:cs="Times New Roman"/>
          <w:sz w:val="22"/>
          <w:szCs w:val="22"/>
        </w:rPr>
        <w:t xml:space="preserve"> </w:t>
      </w:r>
      <w:bookmarkEnd w:id="6"/>
      <w:r w:rsidRPr="00996BF2">
        <w:rPr>
          <w:rFonts w:ascii="Times New Roman" w:hAnsi="Times New Roman" w:cs="Times New Roman"/>
          <w:sz w:val="22"/>
          <w:szCs w:val="22"/>
        </w:rPr>
        <w:t xml:space="preserve">e si impegna ad </w:t>
      </w:r>
      <w:r w:rsidRPr="0073254B">
        <w:rPr>
          <w:rFonts w:ascii="Times New Roman" w:hAnsi="Times New Roman" w:cs="Times New Roman"/>
          <w:sz w:val="22"/>
          <w:szCs w:val="22"/>
        </w:rPr>
        <w:t>adottare misure idonee e a comunicare le stesse tempestivamente e comunque prima dell’aggiudicazione.</w:t>
      </w:r>
    </w:p>
    <w:p w14:paraId="5B037890" w14:textId="77777777" w:rsidR="009039A4" w:rsidRPr="00996BF2" w:rsidRDefault="009039A4" w:rsidP="009039A4">
      <w:pPr>
        <w:pStyle w:val="Paragrafoelenco"/>
        <w:autoSpaceDE w:val="0"/>
        <w:autoSpaceDN w:val="0"/>
        <w:adjustRightInd w:val="0"/>
        <w:ind w:left="284"/>
        <w:jc w:val="both"/>
        <w:rPr>
          <w:rFonts w:ascii="Times New Roman" w:hAnsi="Times New Roman" w:cs="Times New Roman"/>
          <w:sz w:val="22"/>
          <w:szCs w:val="22"/>
          <w:highlight w:val="yellow"/>
        </w:rPr>
      </w:pPr>
    </w:p>
    <w:p w14:paraId="2F351A15" w14:textId="77777777" w:rsidR="009039A4" w:rsidRPr="00AF3EA0" w:rsidRDefault="009039A4" w:rsidP="004E5432">
      <w:pPr>
        <w:pStyle w:val="Paragrafoelenco"/>
        <w:numPr>
          <w:ilvl w:val="0"/>
          <w:numId w:val="1"/>
        </w:numPr>
        <w:jc w:val="both"/>
        <w:rPr>
          <w:rFonts w:ascii="Times New Roman" w:hAnsi="Times New Roman" w:cs="Times New Roman"/>
          <w:i/>
          <w:sz w:val="22"/>
          <w:szCs w:val="22"/>
        </w:rPr>
      </w:pPr>
      <w:r w:rsidRPr="00AF3EA0">
        <w:rPr>
          <w:rFonts w:ascii="Times New Roman" w:hAnsi="Times New Roman" w:cs="Times New Roman"/>
          <w:i/>
          <w:sz w:val="22"/>
          <w:szCs w:val="22"/>
        </w:rPr>
        <w:t xml:space="preserve">(in caso di sottoposizione a </w:t>
      </w:r>
      <w:r w:rsidRPr="00BF2EBC">
        <w:rPr>
          <w:rFonts w:ascii="Times New Roman" w:hAnsi="Times New Roman" w:cs="Times New Roman"/>
          <w:b/>
          <w:i/>
          <w:sz w:val="22"/>
          <w:szCs w:val="22"/>
        </w:rPr>
        <w:t>concordato preventivo</w:t>
      </w:r>
      <w:r w:rsidRPr="00AF3EA0">
        <w:rPr>
          <w:rFonts w:ascii="Times New Roman" w:hAnsi="Times New Roman" w:cs="Times New Roman"/>
          <w:i/>
          <w:sz w:val="22"/>
          <w:szCs w:val="22"/>
        </w:rPr>
        <w:t xml:space="preserve"> con continuità aziendale)</w:t>
      </w:r>
    </w:p>
    <w:p w14:paraId="23367571" w14:textId="77777777" w:rsidR="009039A4" w:rsidRDefault="009039A4" w:rsidP="009039A4">
      <w:pPr>
        <w:pStyle w:val="Paragrafoelenco"/>
        <w:ind w:left="360"/>
        <w:jc w:val="both"/>
        <w:rPr>
          <w:rFonts w:ascii="Times New Roman" w:hAnsi="Times New Roman" w:cs="Times New Roman"/>
          <w:sz w:val="22"/>
          <w:szCs w:val="22"/>
        </w:rPr>
      </w:pPr>
    </w:p>
    <w:p w14:paraId="7B443368" w14:textId="77777777" w:rsidR="009039A4" w:rsidRPr="00996BF2" w:rsidRDefault="009039A4" w:rsidP="009039A4">
      <w:pPr>
        <w:pStyle w:val="Paragrafoelenco"/>
        <w:ind w:left="360"/>
        <w:jc w:val="both"/>
        <w:rPr>
          <w:rFonts w:ascii="Times New Roman" w:hAnsi="Times New Roman" w:cs="Times New Roman"/>
          <w:i/>
          <w:sz w:val="22"/>
          <w:szCs w:val="22"/>
        </w:rPr>
      </w:pPr>
      <w:r w:rsidRPr="00996BF2">
        <w:rPr>
          <w:rFonts w:ascii="Times New Roman" w:hAnsi="Times New Roman" w:cs="Times New Roman"/>
          <w:sz w:val="22"/>
          <w:szCs w:val="22"/>
        </w:rPr>
        <w:t>che il provvedimento di ammissione al concordato è stato emesso il ……………. da ………………………………………………………………………………………………………</w:t>
      </w:r>
    </w:p>
    <w:p w14:paraId="0275284D" w14:textId="77777777" w:rsidR="009039A4" w:rsidRDefault="009039A4" w:rsidP="009039A4">
      <w:pPr>
        <w:pStyle w:val="Paragrafoelenco"/>
        <w:ind w:left="360"/>
        <w:jc w:val="both"/>
        <w:rPr>
          <w:rFonts w:ascii="Times New Roman" w:hAnsi="Times New Roman" w:cs="Times New Roman"/>
          <w:sz w:val="22"/>
          <w:szCs w:val="22"/>
        </w:rPr>
      </w:pPr>
    </w:p>
    <w:p w14:paraId="6397CDD7" w14:textId="77777777" w:rsidR="009039A4" w:rsidRDefault="009039A4" w:rsidP="009039A4">
      <w:pPr>
        <w:pStyle w:val="Paragrafoelenco"/>
        <w:ind w:left="360"/>
        <w:jc w:val="both"/>
        <w:rPr>
          <w:rFonts w:ascii="Times New Roman" w:hAnsi="Times New Roman" w:cs="Times New Roman"/>
          <w:sz w:val="22"/>
          <w:szCs w:val="22"/>
        </w:rPr>
      </w:pPr>
      <w:r w:rsidRPr="00996BF2">
        <w:rPr>
          <w:rFonts w:ascii="Times New Roman" w:hAnsi="Times New Roman" w:cs="Times New Roman"/>
          <w:sz w:val="22"/>
          <w:szCs w:val="22"/>
        </w:rPr>
        <w:t>che il provvedimento di autorizzazione a partecipare alle gare è stato emesso il ……………. da ………………………………………………………………………</w:t>
      </w:r>
    </w:p>
    <w:p w14:paraId="51C08FF7" w14:textId="77777777" w:rsidR="009039A4" w:rsidRDefault="009039A4" w:rsidP="009039A4">
      <w:pPr>
        <w:pStyle w:val="Paragrafoelenco"/>
        <w:ind w:left="426"/>
        <w:jc w:val="both"/>
        <w:rPr>
          <w:rFonts w:ascii="Times New Roman" w:hAnsi="Times New Roman" w:cs="Times New Roman"/>
          <w:sz w:val="22"/>
          <w:szCs w:val="22"/>
        </w:rPr>
      </w:pPr>
    </w:p>
    <w:p w14:paraId="635FE5EC" w14:textId="77777777" w:rsidR="009039A4" w:rsidRDefault="009039A4" w:rsidP="009039A4">
      <w:pPr>
        <w:pStyle w:val="Paragrafoelenco"/>
        <w:ind w:left="426"/>
        <w:jc w:val="both"/>
        <w:rPr>
          <w:rFonts w:ascii="Times New Roman" w:hAnsi="Times New Roman" w:cs="Times New Roman"/>
          <w:sz w:val="22"/>
          <w:szCs w:val="22"/>
        </w:rPr>
      </w:pPr>
      <w:r w:rsidRPr="00550CDF">
        <w:rPr>
          <w:rFonts w:ascii="Times New Roman" w:hAnsi="Times New Roman" w:cs="Times New Roman"/>
          <w:i/>
          <w:sz w:val="22"/>
          <w:szCs w:val="22"/>
        </w:rPr>
        <w:lastRenderedPageBreak/>
        <w:t>(solo in caso di raggruppamento)</w:t>
      </w:r>
      <w:r>
        <w:rPr>
          <w:rFonts w:ascii="Times New Roman" w:hAnsi="Times New Roman" w:cs="Times New Roman"/>
          <w:i/>
          <w:sz w:val="22"/>
          <w:szCs w:val="22"/>
        </w:rPr>
        <w:t xml:space="preserve"> </w:t>
      </w:r>
      <w:r w:rsidRPr="00996BF2">
        <w:rPr>
          <w:rFonts w:ascii="Times New Roman" w:hAnsi="Times New Roman" w:cs="Times New Roman"/>
          <w:sz w:val="22"/>
          <w:szCs w:val="22"/>
        </w:rPr>
        <w:t>che le altre imprese aderenti al raggruppamento non sono assoggettate ad una procedura concorsuale, ai sensi dell’articolo 95, commi 4 e 5, del decreto legislativo n. 14/2019;</w:t>
      </w:r>
    </w:p>
    <w:p w14:paraId="71047DDA" w14:textId="77777777" w:rsidR="009039A4" w:rsidRPr="00550CDF" w:rsidRDefault="009039A4" w:rsidP="009039A4">
      <w:pPr>
        <w:pStyle w:val="Paragrafoelenco"/>
        <w:ind w:left="426"/>
        <w:jc w:val="both"/>
        <w:rPr>
          <w:rFonts w:ascii="Times New Roman" w:hAnsi="Times New Roman" w:cs="Times New Roman"/>
          <w:sz w:val="22"/>
          <w:szCs w:val="22"/>
        </w:rPr>
      </w:pPr>
    </w:p>
    <w:p w14:paraId="545CFC58" w14:textId="77777777" w:rsidR="009039A4" w:rsidRDefault="009039A4" w:rsidP="009039A4">
      <w:pPr>
        <w:pStyle w:val="Paragrafoelenco"/>
        <w:ind w:left="360"/>
        <w:jc w:val="both"/>
        <w:rPr>
          <w:rFonts w:ascii="Times New Roman" w:hAnsi="Times New Roman" w:cs="Times New Roman"/>
          <w:sz w:val="22"/>
          <w:szCs w:val="22"/>
        </w:rPr>
      </w:pPr>
      <w:r w:rsidRPr="009448D1">
        <w:rPr>
          <w:rFonts w:ascii="Times New Roman" w:hAnsi="Times New Roman" w:cs="Times New Roman"/>
          <w:sz w:val="22"/>
          <w:szCs w:val="22"/>
        </w:rPr>
        <w:t>di allegare la relazione di un professionista in possesso dei requisiti di cui all'articolo 2, comma 1, lettera o) del decreto</w:t>
      </w:r>
      <w:r w:rsidRPr="00996BF2">
        <w:rPr>
          <w:rFonts w:ascii="Times New Roman" w:hAnsi="Times New Roman" w:cs="Times New Roman"/>
          <w:sz w:val="22"/>
          <w:szCs w:val="22"/>
        </w:rPr>
        <w:t xml:space="preserve"> legislativo succitato che attesta la conformità al piano e la ragionevole capacità di adempimento del contratto;</w:t>
      </w:r>
    </w:p>
    <w:p w14:paraId="0E49A865" w14:textId="77777777" w:rsidR="009039A4" w:rsidRPr="00550CDF" w:rsidRDefault="009039A4" w:rsidP="009039A4">
      <w:pPr>
        <w:pStyle w:val="Paragrafoelenco"/>
        <w:ind w:left="360"/>
        <w:jc w:val="both"/>
        <w:rPr>
          <w:rFonts w:ascii="Times New Roman" w:hAnsi="Times New Roman" w:cs="Times New Roman"/>
          <w:sz w:val="22"/>
          <w:szCs w:val="22"/>
        </w:rPr>
      </w:pPr>
    </w:p>
    <w:p w14:paraId="3ACDD7CD" w14:textId="77777777" w:rsidR="009039A4" w:rsidRPr="00996BF2" w:rsidRDefault="009039A4" w:rsidP="004E5432">
      <w:pPr>
        <w:pStyle w:val="Paragrafoelenco"/>
        <w:numPr>
          <w:ilvl w:val="0"/>
          <w:numId w:val="1"/>
        </w:numPr>
        <w:jc w:val="both"/>
        <w:rPr>
          <w:rFonts w:ascii="Times New Roman" w:hAnsi="Times New Roman" w:cs="Times New Roman"/>
          <w:i/>
          <w:sz w:val="22"/>
          <w:szCs w:val="22"/>
        </w:rPr>
      </w:pPr>
      <w:r w:rsidRPr="00996BF2">
        <w:rPr>
          <w:rFonts w:ascii="Times New Roman" w:hAnsi="Times New Roman" w:cs="Times New Roman"/>
          <w:i/>
          <w:sz w:val="22"/>
          <w:szCs w:val="22"/>
        </w:rPr>
        <w:t>(</w:t>
      </w:r>
      <w:r>
        <w:rPr>
          <w:rFonts w:ascii="Times New Roman" w:hAnsi="Times New Roman" w:cs="Times New Roman"/>
          <w:i/>
          <w:sz w:val="22"/>
          <w:szCs w:val="22"/>
        </w:rPr>
        <w:t>i</w:t>
      </w:r>
      <w:r w:rsidRPr="00996BF2">
        <w:rPr>
          <w:rFonts w:ascii="Times New Roman" w:hAnsi="Times New Roman" w:cs="Times New Roman"/>
          <w:i/>
          <w:sz w:val="22"/>
          <w:szCs w:val="22"/>
        </w:rPr>
        <w:t>n caso di</w:t>
      </w:r>
      <w:r w:rsidRPr="00996BF2">
        <w:rPr>
          <w:rFonts w:ascii="Times New Roman" w:hAnsi="Times New Roman" w:cs="Times New Roman"/>
          <w:b/>
          <w:i/>
          <w:sz w:val="22"/>
          <w:szCs w:val="22"/>
        </w:rPr>
        <w:t xml:space="preserve"> </w:t>
      </w:r>
      <w:r>
        <w:rPr>
          <w:rFonts w:ascii="Times New Roman" w:hAnsi="Times New Roman" w:cs="Times New Roman"/>
          <w:i/>
          <w:sz w:val="22"/>
          <w:szCs w:val="22"/>
        </w:rPr>
        <w:t>s</w:t>
      </w:r>
      <w:r w:rsidRPr="00996BF2">
        <w:rPr>
          <w:rFonts w:ascii="Times New Roman" w:hAnsi="Times New Roman" w:cs="Times New Roman"/>
          <w:i/>
          <w:sz w:val="22"/>
          <w:szCs w:val="22"/>
        </w:rPr>
        <w:t xml:space="preserve">ottoposizione a </w:t>
      </w:r>
      <w:r w:rsidRPr="00BF2EBC">
        <w:rPr>
          <w:rFonts w:ascii="Times New Roman" w:hAnsi="Times New Roman" w:cs="Times New Roman"/>
          <w:b/>
          <w:i/>
          <w:sz w:val="22"/>
          <w:szCs w:val="22"/>
        </w:rPr>
        <w:t>sequestro o confisca</w:t>
      </w:r>
      <w:r w:rsidRPr="00996BF2">
        <w:rPr>
          <w:rFonts w:ascii="Times New Roman" w:hAnsi="Times New Roman" w:cs="Times New Roman"/>
          <w:i/>
          <w:sz w:val="22"/>
          <w:szCs w:val="22"/>
        </w:rPr>
        <w:t xml:space="preserve">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05DC944A" w14:textId="77777777" w:rsidR="009039A4" w:rsidRPr="00996BF2" w:rsidRDefault="009039A4" w:rsidP="009039A4">
      <w:pPr>
        <w:pStyle w:val="Paragrafoelenco"/>
        <w:ind w:left="426"/>
        <w:jc w:val="both"/>
        <w:rPr>
          <w:rFonts w:ascii="Times New Roman" w:hAnsi="Times New Roman" w:cs="Times New Roman"/>
          <w:i/>
          <w:sz w:val="22"/>
          <w:szCs w:val="22"/>
        </w:rPr>
      </w:pPr>
    </w:p>
    <w:p w14:paraId="7A3192ED" w14:textId="77777777" w:rsidR="009039A4" w:rsidRPr="00147AD0" w:rsidRDefault="009039A4" w:rsidP="009039A4">
      <w:pPr>
        <w:pStyle w:val="Paragrafoelenco"/>
        <w:ind w:left="360"/>
        <w:jc w:val="both"/>
        <w:rPr>
          <w:rFonts w:ascii="Times New Roman" w:hAnsi="Times New Roman" w:cs="Times New Roman"/>
          <w:sz w:val="22"/>
          <w:szCs w:val="22"/>
        </w:rPr>
      </w:pPr>
      <w:r w:rsidRPr="00147AD0">
        <w:rPr>
          <w:rFonts w:ascii="Times New Roman" w:hAnsi="Times New Roman" w:cs="Times New Roman"/>
          <w:sz w:val="22"/>
          <w:szCs w:val="22"/>
        </w:rPr>
        <w:t>che è stato emesso il provvedimento …. (</w:t>
      </w:r>
      <w:r w:rsidRPr="00147AD0">
        <w:rPr>
          <w:rFonts w:ascii="Times New Roman" w:hAnsi="Times New Roman" w:cs="Times New Roman"/>
          <w:i/>
          <w:sz w:val="22"/>
          <w:szCs w:val="22"/>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147AD0">
        <w:rPr>
          <w:rFonts w:ascii="Times New Roman" w:hAnsi="Times New Roman" w:cs="Times New Roman"/>
          <w:sz w:val="22"/>
          <w:szCs w:val="22"/>
        </w:rPr>
        <w:t xml:space="preserve">) in data … da parte di </w:t>
      </w:r>
      <w:proofErr w:type="gramStart"/>
      <w:r w:rsidRPr="00147AD0">
        <w:rPr>
          <w:rFonts w:ascii="Times New Roman" w:hAnsi="Times New Roman" w:cs="Times New Roman"/>
          <w:sz w:val="22"/>
          <w:szCs w:val="22"/>
        </w:rPr>
        <w:t>…</w:t>
      </w:r>
      <w:r>
        <w:rPr>
          <w:rFonts w:ascii="Times New Roman" w:hAnsi="Times New Roman" w:cs="Times New Roman"/>
          <w:sz w:val="22"/>
          <w:szCs w:val="22"/>
        </w:rPr>
        <w:t>….</w:t>
      </w:r>
      <w:proofErr w:type="gramEnd"/>
      <w:r>
        <w:rPr>
          <w:rFonts w:ascii="Times New Roman" w:hAnsi="Times New Roman" w:cs="Times New Roman"/>
          <w:sz w:val="22"/>
          <w:szCs w:val="22"/>
        </w:rPr>
        <w:t>.;</w:t>
      </w:r>
    </w:p>
    <w:p w14:paraId="5ADE8934" w14:textId="77777777" w:rsidR="009039A4" w:rsidRPr="00996BF2" w:rsidRDefault="009039A4" w:rsidP="009039A4">
      <w:pPr>
        <w:pStyle w:val="Paragrafoelenco"/>
        <w:ind w:left="284" w:hanging="284"/>
        <w:jc w:val="both"/>
        <w:rPr>
          <w:rFonts w:ascii="Times New Roman" w:hAnsi="Times New Roman" w:cs="Times New Roman"/>
          <w:b/>
          <w:sz w:val="22"/>
          <w:szCs w:val="22"/>
        </w:rPr>
      </w:pPr>
    </w:p>
    <w:p w14:paraId="6B184E49" w14:textId="46426AC8" w:rsidR="009039A4" w:rsidRPr="00797846"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i/>
          <w:sz w:val="22"/>
          <w:szCs w:val="22"/>
        </w:rPr>
      </w:pPr>
      <w:bookmarkStart w:id="7" w:name="_Hlk193272320"/>
      <w:r w:rsidRPr="00797846">
        <w:rPr>
          <w:rFonts w:ascii="Times New Roman" w:hAnsi="Times New Roman" w:cs="Times New Roman"/>
          <w:i/>
          <w:sz w:val="22"/>
          <w:szCs w:val="22"/>
        </w:rPr>
        <w:t xml:space="preserve"> (</w:t>
      </w:r>
      <w:r>
        <w:rPr>
          <w:rFonts w:ascii="Times New Roman" w:hAnsi="Times New Roman" w:cs="Times New Roman"/>
          <w:i/>
          <w:sz w:val="22"/>
          <w:szCs w:val="22"/>
        </w:rPr>
        <w:t>i</w:t>
      </w:r>
      <w:r w:rsidRPr="00797846">
        <w:rPr>
          <w:rFonts w:ascii="Times New Roman" w:hAnsi="Times New Roman" w:cs="Times New Roman"/>
          <w:i/>
          <w:sz w:val="22"/>
          <w:szCs w:val="22"/>
        </w:rPr>
        <w:t xml:space="preserve">n caso di </w:t>
      </w:r>
      <w:r w:rsidRPr="00D1683D">
        <w:rPr>
          <w:rFonts w:ascii="Times New Roman" w:hAnsi="Times New Roman" w:cs="Times New Roman"/>
          <w:b/>
          <w:i/>
          <w:sz w:val="22"/>
          <w:szCs w:val="22"/>
        </w:rPr>
        <w:t>avvalimento</w:t>
      </w:r>
      <w:r w:rsidRPr="00797846">
        <w:rPr>
          <w:rFonts w:ascii="Times New Roman" w:hAnsi="Times New Roman" w:cs="Times New Roman"/>
          <w:i/>
          <w:sz w:val="22"/>
          <w:szCs w:val="22"/>
        </w:rPr>
        <w:t xml:space="preserve">, da ripetere per ciascuna impresa ausiliaria) </w:t>
      </w:r>
    </w:p>
    <w:bookmarkEnd w:id="7"/>
    <w:p w14:paraId="1E802A54" w14:textId="77777777" w:rsidR="009039A4" w:rsidRDefault="009039A4" w:rsidP="009039A4">
      <w:pPr>
        <w:pStyle w:val="Paragrafoelenco"/>
        <w:suppressAutoHyphens/>
        <w:spacing w:after="160" w:line="259" w:lineRule="auto"/>
        <w:ind w:left="720"/>
        <w:contextualSpacing/>
        <w:jc w:val="both"/>
        <w:rPr>
          <w:rFonts w:ascii="Times New Roman" w:hAnsi="Times New Roman" w:cs="Times New Roman"/>
          <w:b/>
          <w:sz w:val="22"/>
          <w:szCs w:val="22"/>
        </w:rPr>
      </w:pPr>
    </w:p>
    <w:p w14:paraId="35E489E5" w14:textId="77777777" w:rsidR="009039A4" w:rsidRDefault="009039A4" w:rsidP="009039A4">
      <w:pPr>
        <w:pStyle w:val="Paragrafoelenco"/>
        <w:suppressAutoHyphens/>
        <w:spacing w:after="160" w:line="259" w:lineRule="auto"/>
        <w:ind w:left="360"/>
        <w:contextualSpacing/>
        <w:jc w:val="both"/>
        <w:rPr>
          <w:rFonts w:ascii="Times New Roman" w:eastAsia="Calibri" w:hAnsi="Times New Roman" w:cs="Times New Roman"/>
          <w:sz w:val="22"/>
          <w:szCs w:val="22"/>
        </w:rPr>
      </w:pPr>
      <w:r w:rsidRPr="00C30E4D">
        <w:rPr>
          <w:rFonts w:ascii="Times New Roman" w:eastAsia="Calibri" w:hAnsi="Times New Roman" w:cs="Times New Roman"/>
          <w:sz w:val="22"/>
          <w:szCs w:val="22"/>
        </w:rPr>
        <w:t xml:space="preserve">di avvalersi dell’impresa ……………. al fine di soddisfare i seguenti requisiti </w:t>
      </w:r>
      <w:proofErr w:type="gramStart"/>
      <w:r w:rsidRPr="00C30E4D">
        <w:rPr>
          <w:rFonts w:ascii="Times New Roman" w:eastAsia="Calibri" w:hAnsi="Times New Roman" w:cs="Times New Roman"/>
          <w:sz w:val="22"/>
          <w:szCs w:val="22"/>
        </w:rPr>
        <w:t>i</w:t>
      </w:r>
      <w:proofErr w:type="gramEnd"/>
      <w:r w:rsidRPr="00C30E4D">
        <w:rPr>
          <w:rFonts w:ascii="Times New Roman" w:eastAsia="Calibri" w:hAnsi="Times New Roman" w:cs="Times New Roman"/>
          <w:sz w:val="22"/>
          <w:szCs w:val="22"/>
        </w:rPr>
        <w:t xml:space="preserve"> speciali, indicati anche nella sezione del DGUE relativa all’avvalimento……………………. e allega il contratto di avvalimento nella busta amministrativa;</w:t>
      </w:r>
      <w:r>
        <w:rPr>
          <w:rFonts w:ascii="Times New Roman" w:eastAsia="Calibri" w:hAnsi="Times New Roman" w:cs="Times New Roman"/>
          <w:sz w:val="22"/>
          <w:szCs w:val="22"/>
        </w:rPr>
        <w:t xml:space="preserve"> </w:t>
      </w:r>
    </w:p>
    <w:p w14:paraId="1B8AE492" w14:textId="77777777" w:rsidR="009039A4" w:rsidRDefault="009039A4" w:rsidP="009039A4">
      <w:pPr>
        <w:pStyle w:val="Paragrafoelenco"/>
        <w:suppressAutoHyphens/>
        <w:spacing w:after="160" w:line="259" w:lineRule="auto"/>
        <w:ind w:left="426"/>
        <w:contextualSpacing/>
        <w:jc w:val="both"/>
        <w:rPr>
          <w:rFonts w:ascii="Times New Roman" w:eastAsia="Calibri" w:hAnsi="Times New Roman" w:cs="Times New Roman"/>
          <w:sz w:val="22"/>
          <w:szCs w:val="22"/>
        </w:rPr>
      </w:pPr>
    </w:p>
    <w:p w14:paraId="3A6F685E" w14:textId="77777777" w:rsidR="009039A4" w:rsidRDefault="009039A4" w:rsidP="009039A4">
      <w:pPr>
        <w:pStyle w:val="Paragrafoelenco"/>
        <w:suppressAutoHyphens/>
        <w:spacing w:after="160" w:line="259" w:lineRule="auto"/>
        <w:ind w:left="426"/>
        <w:contextualSpacing/>
        <w:jc w:val="both"/>
        <w:rPr>
          <w:rFonts w:ascii="Times New Roman" w:eastAsia="Calibri" w:hAnsi="Times New Roman" w:cs="Times New Roman"/>
          <w:sz w:val="22"/>
          <w:szCs w:val="22"/>
        </w:rPr>
      </w:pPr>
      <w:r w:rsidRPr="00996BF2">
        <w:rPr>
          <w:rFonts w:ascii="Times New Roman" w:eastAsia="Calibri" w:hAnsi="Times New Roman" w:cs="Times New Roman"/>
          <w:sz w:val="22"/>
          <w:szCs w:val="22"/>
        </w:rPr>
        <w:t xml:space="preserve">di avvalersi dell’impresa ……………… al fine di migliorare l’offerta </w:t>
      </w:r>
      <w:r w:rsidRPr="00996BF2">
        <w:rPr>
          <w:rFonts w:ascii="Times New Roman" w:eastAsia="Calibri" w:hAnsi="Times New Roman" w:cs="Times New Roman"/>
          <w:b/>
          <w:i/>
          <w:sz w:val="22"/>
          <w:szCs w:val="22"/>
        </w:rPr>
        <w:t xml:space="preserve">[N.B.: i requisiti oggetto di avvalimento dovranno essere indicati esclusivamente nel contratto di avvalimento] </w:t>
      </w:r>
      <w:r w:rsidRPr="00996BF2">
        <w:rPr>
          <w:rFonts w:ascii="Times New Roman" w:eastAsia="Calibri" w:hAnsi="Times New Roman" w:cs="Times New Roman"/>
          <w:sz w:val="22"/>
          <w:szCs w:val="22"/>
        </w:rPr>
        <w:t>e presenta il contratto di avvalimento nella busta tecnica.</w:t>
      </w:r>
    </w:p>
    <w:p w14:paraId="5F03A1E2" w14:textId="77777777" w:rsidR="009039A4" w:rsidRDefault="009039A4" w:rsidP="009039A4">
      <w:pPr>
        <w:pStyle w:val="Paragrafoelenco"/>
        <w:suppressAutoHyphens/>
        <w:spacing w:after="160" w:line="259" w:lineRule="auto"/>
        <w:ind w:left="426"/>
        <w:contextualSpacing/>
        <w:jc w:val="both"/>
        <w:rPr>
          <w:rFonts w:ascii="Times New Roman" w:eastAsia="Calibri" w:hAnsi="Times New Roman" w:cs="Times New Roman"/>
          <w:sz w:val="22"/>
          <w:szCs w:val="22"/>
        </w:rPr>
      </w:pPr>
    </w:p>
    <w:p w14:paraId="29663CBC" w14:textId="77777777" w:rsidR="009039A4" w:rsidRPr="00D515AD"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sz w:val="22"/>
          <w:szCs w:val="22"/>
        </w:rPr>
      </w:pPr>
      <w:r w:rsidRPr="00996BF2">
        <w:rPr>
          <w:rFonts w:ascii="Times New Roman" w:hAnsi="Times New Roman" w:cs="Times New Roman"/>
          <w:sz w:val="22"/>
          <w:szCs w:val="22"/>
        </w:rPr>
        <w:t xml:space="preserve">di ritenere </w:t>
      </w:r>
      <w:r w:rsidRPr="00D1683D">
        <w:rPr>
          <w:rFonts w:ascii="Times New Roman" w:hAnsi="Times New Roman" w:cs="Times New Roman"/>
          <w:b/>
          <w:sz w:val="22"/>
          <w:szCs w:val="22"/>
        </w:rPr>
        <w:t>remunerativa</w:t>
      </w:r>
      <w:r w:rsidRPr="00D515AD">
        <w:rPr>
          <w:rFonts w:ascii="Times New Roman" w:hAnsi="Times New Roman" w:cs="Times New Roman"/>
          <w:sz w:val="22"/>
          <w:szCs w:val="22"/>
        </w:rPr>
        <w:t xml:space="preserve"> l’offerta economica presentata, avendo tenuto conto, per la relativa formulazione: </w:t>
      </w:r>
    </w:p>
    <w:p w14:paraId="5234C5C6" w14:textId="77777777" w:rsidR="009039A4" w:rsidRDefault="009039A4" w:rsidP="004E5432">
      <w:pPr>
        <w:pStyle w:val="Paragrafoelenco"/>
        <w:numPr>
          <w:ilvl w:val="0"/>
          <w:numId w:val="3"/>
        </w:numPr>
        <w:ind w:left="851" w:hanging="284"/>
        <w:jc w:val="both"/>
        <w:rPr>
          <w:rFonts w:ascii="Times New Roman" w:hAnsi="Times New Roman" w:cs="Times New Roman"/>
          <w:sz w:val="22"/>
          <w:szCs w:val="22"/>
        </w:rPr>
      </w:pPr>
      <w:r w:rsidRPr="00996BF2">
        <w:rPr>
          <w:rFonts w:ascii="Times New Roman" w:hAnsi="Times New Roman" w:cs="Times New Roman"/>
          <w:sz w:val="22"/>
          <w:szCs w:val="22"/>
        </w:rPr>
        <w:t xml:space="preserve">delle condizioni contrattuali e degli oneri compresi quelli eventuali relativi in materia di sicurezza, di assicurazione, di condizioni di lavoro e di previdenza e assistenza derivanti dal CCNL applicato. </w:t>
      </w:r>
    </w:p>
    <w:p w14:paraId="4D940FBA" w14:textId="77777777" w:rsidR="009039A4" w:rsidRPr="00996BF2" w:rsidRDefault="009039A4" w:rsidP="009039A4">
      <w:pPr>
        <w:pStyle w:val="Paragrafoelenco"/>
        <w:ind w:left="851" w:hanging="284"/>
        <w:jc w:val="both"/>
        <w:rPr>
          <w:rFonts w:ascii="Times New Roman" w:hAnsi="Times New Roman" w:cs="Times New Roman"/>
          <w:sz w:val="22"/>
          <w:szCs w:val="22"/>
        </w:rPr>
      </w:pPr>
    </w:p>
    <w:p w14:paraId="442C2165" w14:textId="27BAF77F" w:rsidR="009039A4" w:rsidRDefault="009039A4" w:rsidP="004E5432">
      <w:pPr>
        <w:pStyle w:val="Paragrafoelenco"/>
        <w:numPr>
          <w:ilvl w:val="0"/>
          <w:numId w:val="3"/>
        </w:numPr>
        <w:ind w:left="851" w:hanging="284"/>
        <w:jc w:val="both"/>
        <w:rPr>
          <w:rFonts w:ascii="Times New Roman" w:hAnsi="Times New Roman" w:cs="Times New Roman"/>
          <w:sz w:val="22"/>
          <w:szCs w:val="22"/>
        </w:rPr>
      </w:pPr>
      <w:r w:rsidRPr="00996BF2">
        <w:rPr>
          <w:rFonts w:ascii="Times New Roman" w:hAnsi="Times New Roman" w:cs="Times New Roman"/>
          <w:sz w:val="22"/>
          <w:szCs w:val="22"/>
        </w:rPr>
        <w:t>di tutte le circostanze generali, particolari e locali, nessuna esclusa ed eccettuata,</w:t>
      </w:r>
      <w:r>
        <w:rPr>
          <w:rFonts w:ascii="Times New Roman" w:hAnsi="Times New Roman" w:cs="Times New Roman"/>
          <w:sz w:val="22"/>
          <w:szCs w:val="22"/>
        </w:rPr>
        <w:t xml:space="preserve"> </w:t>
      </w:r>
      <w:r w:rsidRPr="009039A4">
        <w:rPr>
          <w:rFonts w:ascii="Times New Roman" w:hAnsi="Times New Roman" w:cs="Times New Roman"/>
          <w:sz w:val="22"/>
          <w:szCs w:val="22"/>
        </w:rPr>
        <w:t>c</w:t>
      </w:r>
      <w:r w:rsidRPr="00996BF2">
        <w:rPr>
          <w:rFonts w:ascii="Times New Roman" w:hAnsi="Times New Roman" w:cs="Times New Roman"/>
          <w:sz w:val="22"/>
          <w:szCs w:val="22"/>
        </w:rPr>
        <w:t xml:space="preserve">he possono avere influito o influire sia sulla prestazione dei servizi/fornitura, sia sulla </w:t>
      </w:r>
      <w:r w:rsidRPr="00C0215B">
        <w:rPr>
          <w:rFonts w:ascii="Times New Roman" w:hAnsi="Times New Roman" w:cs="Times New Roman"/>
          <w:sz w:val="22"/>
          <w:szCs w:val="22"/>
        </w:rPr>
        <w:t>determinazione della propria offerta</w:t>
      </w:r>
      <w:r>
        <w:rPr>
          <w:rFonts w:ascii="Times New Roman" w:hAnsi="Times New Roman" w:cs="Times New Roman"/>
          <w:sz w:val="22"/>
          <w:szCs w:val="22"/>
        </w:rPr>
        <w:t>;</w:t>
      </w:r>
    </w:p>
    <w:p w14:paraId="6C09FCD3" w14:textId="77777777" w:rsidR="009039A4" w:rsidRPr="00996BF2" w:rsidRDefault="009039A4" w:rsidP="009039A4">
      <w:pPr>
        <w:pStyle w:val="Paragrafoelenco"/>
        <w:ind w:left="851" w:hanging="284"/>
        <w:jc w:val="both"/>
        <w:rPr>
          <w:rFonts w:ascii="Times New Roman" w:hAnsi="Times New Roman" w:cs="Times New Roman"/>
          <w:sz w:val="22"/>
          <w:szCs w:val="22"/>
        </w:rPr>
      </w:pPr>
    </w:p>
    <w:p w14:paraId="56352263" w14:textId="77777777" w:rsidR="009039A4" w:rsidRPr="00525744"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sz w:val="22"/>
          <w:szCs w:val="22"/>
        </w:rPr>
      </w:pPr>
      <w:r w:rsidRPr="00996BF2">
        <w:rPr>
          <w:rFonts w:ascii="Times New Roman" w:hAnsi="Times New Roman" w:cs="Times New Roman"/>
          <w:sz w:val="22"/>
          <w:szCs w:val="22"/>
        </w:rPr>
        <w:t xml:space="preserve">di essere edotto degli obblighi derivanti dal </w:t>
      </w:r>
      <w:r w:rsidRPr="00D1683D">
        <w:rPr>
          <w:rFonts w:ascii="Times New Roman" w:hAnsi="Times New Roman" w:cs="Times New Roman"/>
          <w:b/>
          <w:sz w:val="22"/>
          <w:szCs w:val="22"/>
        </w:rPr>
        <w:t>Codice di comportamento</w:t>
      </w:r>
      <w:r w:rsidRPr="00996BF2">
        <w:rPr>
          <w:rFonts w:ascii="Times New Roman" w:hAnsi="Times New Roman" w:cs="Times New Roman"/>
          <w:sz w:val="22"/>
          <w:szCs w:val="22"/>
        </w:rPr>
        <w:t xml:space="preserve"> adottato dalla stazione appaltante, reperibile nel sito dell’</w:t>
      </w:r>
      <w:proofErr w:type="spellStart"/>
      <w:r w:rsidRPr="00996BF2">
        <w:rPr>
          <w:rFonts w:ascii="Times New Roman" w:hAnsi="Times New Roman" w:cs="Times New Roman"/>
          <w:sz w:val="22"/>
          <w:szCs w:val="22"/>
        </w:rPr>
        <w:t>Ulss</w:t>
      </w:r>
      <w:proofErr w:type="spellEnd"/>
      <w:r w:rsidRPr="00996BF2">
        <w:rPr>
          <w:rFonts w:ascii="Times New Roman" w:hAnsi="Times New Roman" w:cs="Times New Roman"/>
          <w:sz w:val="22"/>
          <w:szCs w:val="22"/>
        </w:rPr>
        <w:t xml:space="preserve"> n. 8 “Berica”, ai link</w:t>
      </w:r>
    </w:p>
    <w:p w14:paraId="4F7513FE" w14:textId="77777777" w:rsidR="009039A4" w:rsidRPr="00525744" w:rsidRDefault="00706399" w:rsidP="009039A4">
      <w:pPr>
        <w:pStyle w:val="Paragrafoelenco"/>
        <w:spacing w:line="280" w:lineRule="exact"/>
        <w:ind w:left="426"/>
        <w:jc w:val="both"/>
        <w:rPr>
          <w:rFonts w:ascii="Times New Roman" w:hAnsi="Times New Roman" w:cs="Times New Roman"/>
          <w:sz w:val="22"/>
          <w:szCs w:val="22"/>
        </w:rPr>
      </w:pPr>
      <w:hyperlink r:id="rId8" w:history="1">
        <w:r w:rsidR="009039A4" w:rsidRPr="00525744">
          <w:rPr>
            <w:rStyle w:val="Collegamentoipertestuale"/>
            <w:rFonts w:ascii="Times New Roman" w:hAnsi="Times New Roman" w:cs="Times New Roman"/>
            <w:color w:val="auto"/>
            <w:sz w:val="22"/>
            <w:szCs w:val="22"/>
          </w:rPr>
          <w:t>https://www.aulss8.veneto.it/amm-trasparente/codice-disciplinare-e-codice-di-condotta/</w:t>
        </w:r>
      </w:hyperlink>
    </w:p>
    <w:p w14:paraId="598CE3EB" w14:textId="77777777" w:rsidR="009039A4" w:rsidRPr="00525744" w:rsidRDefault="00706399" w:rsidP="009039A4">
      <w:pPr>
        <w:pStyle w:val="Paragrafoelenco"/>
        <w:spacing w:line="280" w:lineRule="exact"/>
        <w:ind w:left="426"/>
        <w:jc w:val="both"/>
        <w:rPr>
          <w:rStyle w:val="Collegamentoipertestuale"/>
          <w:rFonts w:ascii="Times New Roman" w:hAnsi="Times New Roman" w:cs="Times New Roman"/>
          <w:color w:val="auto"/>
          <w:sz w:val="22"/>
          <w:szCs w:val="22"/>
        </w:rPr>
      </w:pPr>
      <w:hyperlink r:id="rId9" w:history="1">
        <w:r w:rsidR="009039A4" w:rsidRPr="00525744">
          <w:rPr>
            <w:rStyle w:val="Collegamentoipertestuale"/>
            <w:rFonts w:ascii="Times New Roman" w:hAnsi="Times New Roman" w:cs="Times New Roman"/>
            <w:color w:val="auto"/>
            <w:sz w:val="22"/>
            <w:szCs w:val="22"/>
          </w:rPr>
          <w:t>https://www.aulss8.veneto.it/amm-trasparente/piano-triennale-per-la-prevenzione-della-corruzione-e-della-trasparenza/</w:t>
        </w:r>
      </w:hyperlink>
    </w:p>
    <w:p w14:paraId="0D1096C0" w14:textId="77777777" w:rsidR="009039A4" w:rsidRPr="00525744" w:rsidRDefault="00706399" w:rsidP="009039A4">
      <w:pPr>
        <w:pStyle w:val="Paragrafoelenco"/>
        <w:spacing w:line="280" w:lineRule="exact"/>
        <w:ind w:left="426"/>
        <w:jc w:val="both"/>
        <w:rPr>
          <w:rFonts w:ascii="Times New Roman" w:hAnsi="Times New Roman" w:cs="Times New Roman"/>
          <w:sz w:val="22"/>
          <w:szCs w:val="22"/>
        </w:rPr>
      </w:pPr>
      <w:hyperlink r:id="rId10" w:history="1">
        <w:r w:rsidR="009039A4" w:rsidRPr="00525744">
          <w:rPr>
            <w:rStyle w:val="Collegamentoipertestuale"/>
            <w:rFonts w:ascii="Times New Roman" w:hAnsi="Times New Roman" w:cs="Times New Roman"/>
            <w:color w:val="auto"/>
            <w:sz w:val="22"/>
            <w:szCs w:val="22"/>
          </w:rPr>
          <w:t>https://www.aulss8.veneto.it/azienda/piano-integrato-di-attivita-e-organizzazione-piao/</w:t>
        </w:r>
      </w:hyperlink>
      <w:r w:rsidR="009039A4" w:rsidRPr="00525744">
        <w:rPr>
          <w:rFonts w:ascii="Times New Roman" w:hAnsi="Times New Roman" w:cs="Times New Roman"/>
          <w:sz w:val="22"/>
          <w:szCs w:val="22"/>
        </w:rPr>
        <w:t xml:space="preserve"> </w:t>
      </w:r>
    </w:p>
    <w:p w14:paraId="5073F833" w14:textId="77777777" w:rsidR="009039A4" w:rsidRDefault="009039A4" w:rsidP="009039A4">
      <w:pPr>
        <w:pStyle w:val="Paragrafoelenco"/>
        <w:ind w:left="426"/>
        <w:jc w:val="both"/>
        <w:rPr>
          <w:rFonts w:ascii="Times New Roman" w:hAnsi="Times New Roman" w:cs="Times New Roman"/>
          <w:sz w:val="22"/>
          <w:szCs w:val="22"/>
        </w:rPr>
      </w:pPr>
      <w:r w:rsidRPr="00996BF2">
        <w:rPr>
          <w:rFonts w:ascii="Times New Roman" w:hAnsi="Times New Roman" w:cs="Times New Roman"/>
          <w:sz w:val="22"/>
          <w:szCs w:val="22"/>
        </w:rPr>
        <w:t>e si impegna, in caso di aggiudicazione, ad osservare e a far osservare ai propri dipendenti e collaboratori, per quanto applicabile, il suddetto Codice, pena la risoluzione del contratto;</w:t>
      </w:r>
    </w:p>
    <w:p w14:paraId="0C059C10" w14:textId="77777777" w:rsidR="009039A4" w:rsidRPr="00996BF2" w:rsidRDefault="009039A4" w:rsidP="009039A4">
      <w:pPr>
        <w:pStyle w:val="Paragrafoelenco"/>
        <w:ind w:left="426" w:hanging="426"/>
        <w:jc w:val="both"/>
        <w:rPr>
          <w:rFonts w:ascii="Times New Roman" w:hAnsi="Times New Roman" w:cs="Times New Roman"/>
          <w:sz w:val="22"/>
          <w:szCs w:val="22"/>
        </w:rPr>
      </w:pPr>
    </w:p>
    <w:p w14:paraId="4E40DBFE" w14:textId="77777777" w:rsidR="009039A4"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sz w:val="22"/>
          <w:szCs w:val="22"/>
        </w:rPr>
      </w:pPr>
      <w:r>
        <w:rPr>
          <w:rFonts w:ascii="Times New Roman" w:hAnsi="Times New Roman" w:cs="Times New Roman"/>
          <w:sz w:val="22"/>
          <w:szCs w:val="22"/>
        </w:rPr>
        <w:t>di impegnarsi</w:t>
      </w:r>
      <w:r w:rsidRPr="00996BF2">
        <w:rPr>
          <w:rFonts w:ascii="Times New Roman" w:hAnsi="Times New Roman" w:cs="Times New Roman"/>
          <w:sz w:val="22"/>
          <w:szCs w:val="22"/>
        </w:rPr>
        <w:t xml:space="preserve"> a non attuare nella presente gara intese e/o pratiche restrittive della concorrenza e del mercato vietate ai sensi della normativa applicabile</w:t>
      </w:r>
      <w:r>
        <w:rPr>
          <w:rFonts w:ascii="Times New Roman" w:hAnsi="Times New Roman" w:cs="Times New Roman"/>
          <w:sz w:val="22"/>
          <w:szCs w:val="22"/>
        </w:rPr>
        <w:t>;</w:t>
      </w:r>
    </w:p>
    <w:p w14:paraId="2944725F" w14:textId="77777777" w:rsidR="009039A4" w:rsidRDefault="009039A4" w:rsidP="009039A4">
      <w:pPr>
        <w:pStyle w:val="Paragrafoelenco"/>
        <w:suppressAutoHyphens/>
        <w:spacing w:after="160" w:line="259" w:lineRule="auto"/>
        <w:ind w:left="360"/>
        <w:contextualSpacing/>
        <w:jc w:val="both"/>
        <w:rPr>
          <w:rFonts w:ascii="Times New Roman" w:hAnsi="Times New Roman" w:cs="Times New Roman"/>
          <w:sz w:val="22"/>
          <w:szCs w:val="22"/>
        </w:rPr>
      </w:pPr>
    </w:p>
    <w:p w14:paraId="41E46AD9" w14:textId="77777777" w:rsidR="009039A4" w:rsidRPr="003515AE"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i/>
          <w:sz w:val="22"/>
          <w:szCs w:val="22"/>
        </w:rPr>
      </w:pPr>
      <w:r w:rsidRPr="003515AE">
        <w:rPr>
          <w:rFonts w:ascii="Times New Roman" w:hAnsi="Times New Roman" w:cs="Times New Roman"/>
          <w:i/>
          <w:sz w:val="22"/>
          <w:szCs w:val="22"/>
        </w:rPr>
        <w:t xml:space="preserve">(forma di partecipazione) </w:t>
      </w:r>
    </w:p>
    <w:p w14:paraId="72E3D37B" w14:textId="77777777" w:rsidR="009039A4" w:rsidRPr="003515AE" w:rsidRDefault="009039A4" w:rsidP="009039A4">
      <w:pPr>
        <w:pStyle w:val="Paragrafoelenco"/>
        <w:suppressAutoHyphens/>
        <w:spacing w:after="160" w:line="259" w:lineRule="auto"/>
        <w:ind w:left="426"/>
        <w:contextualSpacing/>
        <w:jc w:val="both"/>
        <w:rPr>
          <w:rFonts w:ascii="Times New Roman" w:eastAsia="Calibri" w:hAnsi="Times New Roman" w:cs="Times New Roman"/>
          <w:sz w:val="22"/>
          <w:szCs w:val="22"/>
        </w:rPr>
      </w:pPr>
    </w:p>
    <w:p w14:paraId="29350EEB" w14:textId="77777777" w:rsidR="009039A4" w:rsidRPr="003515AE" w:rsidRDefault="009039A4" w:rsidP="009039A4">
      <w:pPr>
        <w:pStyle w:val="Paragrafoelenco"/>
        <w:suppressAutoHyphens/>
        <w:spacing w:after="160" w:line="259" w:lineRule="auto"/>
        <w:ind w:left="426"/>
        <w:contextualSpacing/>
        <w:jc w:val="both"/>
        <w:rPr>
          <w:rFonts w:ascii="Times New Roman" w:hAnsi="Times New Roman" w:cs="Times New Roman"/>
          <w:sz w:val="22"/>
          <w:szCs w:val="22"/>
        </w:rPr>
      </w:pPr>
      <w:r w:rsidRPr="003515AE">
        <w:rPr>
          <w:rFonts w:ascii="Times New Roman" w:eastAsia="Calibri" w:hAnsi="Times New Roman" w:cs="Times New Roman"/>
          <w:sz w:val="22"/>
          <w:szCs w:val="22"/>
        </w:rPr>
        <w:t>□</w:t>
      </w:r>
      <w:r w:rsidRPr="003515AE">
        <w:rPr>
          <w:rFonts w:ascii="Times New Roman" w:eastAsia="Calibri" w:hAnsi="Times New Roman" w:cs="Times New Roman"/>
          <w:sz w:val="22"/>
          <w:szCs w:val="22"/>
        </w:rPr>
        <w:tab/>
      </w:r>
      <w:r w:rsidRPr="003515AE">
        <w:rPr>
          <w:rFonts w:ascii="Times New Roman" w:hAnsi="Times New Roman" w:cs="Times New Roman"/>
          <w:b/>
          <w:sz w:val="22"/>
          <w:szCs w:val="22"/>
        </w:rPr>
        <w:t>di non partecipare</w:t>
      </w:r>
      <w:r w:rsidRPr="003515AE">
        <w:rPr>
          <w:rFonts w:ascii="Times New Roman" w:hAnsi="Times New Roman" w:cs="Times New Roman"/>
          <w:sz w:val="22"/>
          <w:szCs w:val="22"/>
        </w:rPr>
        <w:t xml:space="preserve"> alla presente gara o al singolo lotto contemporaneamente in forme diverse (individuale e associata; in più forme associate; in forma singola e quale consorziato esecutore di un </w:t>
      </w:r>
      <w:r w:rsidRPr="003515AE">
        <w:rPr>
          <w:rFonts w:ascii="Times New Roman" w:hAnsi="Times New Roman" w:cs="Times New Roman"/>
          <w:sz w:val="22"/>
          <w:szCs w:val="22"/>
        </w:rPr>
        <w:lastRenderedPageBreak/>
        <w:t>consorzio; in forma singola e come ausiliaria di altro concorrente che sia ricorso all’avvalimento per migliorare la propria offerta)</w:t>
      </w:r>
    </w:p>
    <w:p w14:paraId="738A2350" w14:textId="77777777" w:rsidR="009039A4" w:rsidRPr="003515AE" w:rsidRDefault="009039A4" w:rsidP="009039A4">
      <w:pPr>
        <w:pStyle w:val="Paragrafoelenco"/>
        <w:suppressAutoHyphens/>
        <w:spacing w:after="160" w:line="259" w:lineRule="auto"/>
        <w:ind w:left="426"/>
        <w:contextualSpacing/>
        <w:jc w:val="both"/>
        <w:rPr>
          <w:rFonts w:ascii="Times New Roman" w:hAnsi="Times New Roman" w:cs="Times New Roman"/>
          <w:sz w:val="22"/>
          <w:szCs w:val="22"/>
        </w:rPr>
      </w:pPr>
    </w:p>
    <w:p w14:paraId="15799B04" w14:textId="77777777" w:rsidR="009039A4" w:rsidRDefault="009039A4" w:rsidP="009039A4">
      <w:pPr>
        <w:pStyle w:val="Paragrafoelenco"/>
        <w:spacing w:before="120"/>
        <w:ind w:left="426"/>
        <w:jc w:val="center"/>
        <w:rPr>
          <w:rFonts w:ascii="Times New Roman" w:hAnsi="Times New Roman" w:cs="Times New Roman"/>
          <w:i/>
          <w:sz w:val="22"/>
          <w:szCs w:val="22"/>
        </w:rPr>
      </w:pPr>
      <w:r w:rsidRPr="003515AE">
        <w:rPr>
          <w:rFonts w:ascii="Times New Roman" w:hAnsi="Times New Roman" w:cs="Times New Roman"/>
          <w:i/>
          <w:sz w:val="22"/>
          <w:szCs w:val="22"/>
        </w:rPr>
        <w:t>o in alternativa</w:t>
      </w:r>
    </w:p>
    <w:p w14:paraId="753CB21B" w14:textId="77777777" w:rsidR="009039A4" w:rsidRPr="003515AE" w:rsidRDefault="009039A4" w:rsidP="009039A4">
      <w:pPr>
        <w:pStyle w:val="Paragrafoelenco"/>
        <w:spacing w:before="120"/>
        <w:ind w:left="426"/>
        <w:jc w:val="center"/>
        <w:rPr>
          <w:rFonts w:ascii="Times New Roman" w:hAnsi="Times New Roman" w:cs="Times New Roman"/>
          <w:i/>
          <w:sz w:val="22"/>
          <w:szCs w:val="22"/>
        </w:rPr>
      </w:pPr>
    </w:p>
    <w:p w14:paraId="3489A4DA" w14:textId="77777777" w:rsidR="009039A4" w:rsidRPr="00996BF2" w:rsidRDefault="009039A4" w:rsidP="009039A4">
      <w:pPr>
        <w:pStyle w:val="Paragrafoelenco"/>
        <w:suppressAutoHyphens/>
        <w:spacing w:after="160" w:line="259" w:lineRule="auto"/>
        <w:ind w:left="426"/>
        <w:contextualSpacing/>
        <w:jc w:val="both"/>
        <w:rPr>
          <w:rFonts w:ascii="Times New Roman" w:hAnsi="Times New Roman" w:cs="Times New Roman"/>
          <w:sz w:val="22"/>
          <w:szCs w:val="22"/>
        </w:rPr>
      </w:pPr>
      <w:r w:rsidRPr="003515AE">
        <w:rPr>
          <w:rFonts w:ascii="Times New Roman" w:eastAsia="Calibri" w:hAnsi="Times New Roman" w:cs="Times New Roman"/>
          <w:sz w:val="22"/>
          <w:szCs w:val="22"/>
        </w:rPr>
        <w:t>□</w:t>
      </w:r>
      <w:r w:rsidRPr="003515AE">
        <w:rPr>
          <w:rFonts w:ascii="Times New Roman" w:eastAsia="Calibri" w:hAnsi="Times New Roman" w:cs="Times New Roman"/>
          <w:sz w:val="22"/>
          <w:szCs w:val="22"/>
        </w:rPr>
        <w:tab/>
      </w:r>
      <w:r w:rsidRPr="003515AE">
        <w:rPr>
          <w:rFonts w:ascii="Times New Roman" w:hAnsi="Times New Roman" w:cs="Times New Roman"/>
          <w:b/>
          <w:sz w:val="22"/>
          <w:szCs w:val="22"/>
        </w:rPr>
        <w:t>di partecipare</w:t>
      </w:r>
      <w:r w:rsidRPr="003515AE">
        <w:rPr>
          <w:rFonts w:ascii="Times New Roman" w:hAnsi="Times New Roman" w:cs="Times New Roman"/>
          <w:sz w:val="22"/>
          <w:szCs w:val="22"/>
        </w:rPr>
        <w:t xml:space="preserve"> alla presente gara o al singolo lotto contemporaneamente in forme diverse (individuale e associata; in più forme associate; in forma singola e quale consorziato esecutore di un consorzio; in forma singola e come ausiliaria di altro concorrente che sia ricorso all’avvalimento per migliorare la propria offerta). In tal caso allega la seguente documentazione che dimostra che la circostanza non ha influito sulla gara, né è idonea a incidere sulla capacità di rispettare gli obblighi contrattuali……………………………………………………………………………………</w:t>
      </w:r>
      <w:proofErr w:type="gramStart"/>
      <w:r w:rsidRPr="003515AE">
        <w:rPr>
          <w:rFonts w:ascii="Times New Roman" w:hAnsi="Times New Roman" w:cs="Times New Roman"/>
          <w:sz w:val="22"/>
          <w:szCs w:val="22"/>
        </w:rPr>
        <w:t>…….</w:t>
      </w:r>
      <w:proofErr w:type="gramEnd"/>
      <w:r w:rsidRPr="003515AE">
        <w:rPr>
          <w:rFonts w:ascii="Times New Roman" w:hAnsi="Times New Roman" w:cs="Times New Roman"/>
          <w:sz w:val="22"/>
          <w:szCs w:val="22"/>
        </w:rPr>
        <w:t>._</w:t>
      </w:r>
    </w:p>
    <w:p w14:paraId="1F862088" w14:textId="77777777" w:rsidR="009039A4" w:rsidRDefault="009039A4" w:rsidP="009039A4">
      <w:pPr>
        <w:pStyle w:val="Paragrafoelenco"/>
        <w:ind w:left="426" w:hanging="426"/>
        <w:jc w:val="both"/>
        <w:rPr>
          <w:rFonts w:ascii="Times New Roman" w:hAnsi="Times New Roman" w:cs="Times New Roman"/>
          <w:sz w:val="22"/>
          <w:szCs w:val="22"/>
        </w:rPr>
      </w:pPr>
    </w:p>
    <w:p w14:paraId="0A3A4AE0" w14:textId="0F143332" w:rsidR="009039A4" w:rsidRPr="008A50D5"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8A50D5">
        <w:rPr>
          <w:rFonts w:ascii="Times New Roman" w:hAnsi="Times New Roman" w:cs="Times New Roman"/>
          <w:sz w:val="22"/>
          <w:szCs w:val="22"/>
        </w:rPr>
        <w:t xml:space="preserve">di aver preso visione </w:t>
      </w:r>
      <w:r w:rsidRPr="00651DAB">
        <w:rPr>
          <w:rFonts w:ascii="Times New Roman" w:hAnsi="Times New Roman" w:cs="Times New Roman"/>
          <w:sz w:val="22"/>
          <w:szCs w:val="22"/>
        </w:rPr>
        <w:t>del</w:t>
      </w:r>
      <w:r w:rsidRPr="00651DAB">
        <w:rPr>
          <w:rFonts w:ascii="Times New Roman" w:hAnsi="Times New Roman" w:cs="Times New Roman"/>
          <w:iCs/>
          <w:sz w:val="22"/>
          <w:szCs w:val="22"/>
        </w:rPr>
        <w:t xml:space="preserve"> </w:t>
      </w:r>
      <w:r w:rsidR="008A50D5" w:rsidRPr="00651DAB">
        <w:rPr>
          <w:rFonts w:ascii="Times New Roman" w:hAnsi="Times New Roman" w:cs="Times New Roman"/>
          <w:iCs/>
          <w:sz w:val="22"/>
          <w:szCs w:val="22"/>
        </w:rPr>
        <w:t>d</w:t>
      </w:r>
      <w:r w:rsidRPr="00651DAB">
        <w:rPr>
          <w:rFonts w:ascii="Times New Roman" w:hAnsi="Times New Roman" w:cs="Times New Roman"/>
          <w:sz w:val="22"/>
          <w:szCs w:val="22"/>
        </w:rPr>
        <w:t>ocumento</w:t>
      </w:r>
      <w:r w:rsidRPr="008A50D5">
        <w:rPr>
          <w:rFonts w:ascii="Times New Roman" w:hAnsi="Times New Roman" w:cs="Times New Roman"/>
          <w:sz w:val="22"/>
          <w:szCs w:val="22"/>
        </w:rPr>
        <w:t xml:space="preserve"> ricognitivo redatto dalla stazione appaltante relativamente alle ipotesi dei rischi interferenti con relative misure da a</w:t>
      </w:r>
      <w:bookmarkStart w:id="8" w:name="_GoBack"/>
      <w:bookmarkEnd w:id="8"/>
      <w:r w:rsidRPr="008A50D5">
        <w:rPr>
          <w:rFonts w:ascii="Times New Roman" w:hAnsi="Times New Roman" w:cs="Times New Roman"/>
          <w:sz w:val="22"/>
          <w:szCs w:val="22"/>
        </w:rPr>
        <w:t xml:space="preserve">dottare per eliminare o ridurre i rischi stessi e la stima degli eventuali costi della sicurezza relativi ai rischi interferenti (parte integrante del DUVRI); </w:t>
      </w:r>
    </w:p>
    <w:p w14:paraId="795729C5" w14:textId="77777777" w:rsidR="009039A4" w:rsidRPr="00996BF2" w:rsidRDefault="009039A4" w:rsidP="009039A4">
      <w:pPr>
        <w:pStyle w:val="Paragrafoelenco"/>
        <w:suppressAutoHyphens/>
        <w:spacing w:after="160" w:line="259" w:lineRule="auto"/>
        <w:ind w:left="1080"/>
        <w:contextualSpacing/>
        <w:jc w:val="both"/>
        <w:rPr>
          <w:rFonts w:ascii="Times New Roman" w:hAnsi="Times New Roman" w:cs="Times New Roman"/>
          <w:sz w:val="22"/>
          <w:szCs w:val="22"/>
        </w:rPr>
      </w:pPr>
    </w:p>
    <w:p w14:paraId="098C65A4" w14:textId="77777777" w:rsidR="009039A4"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sz w:val="22"/>
          <w:szCs w:val="22"/>
        </w:rPr>
      </w:pPr>
      <w:r w:rsidRPr="00FE1580">
        <w:rPr>
          <w:rFonts w:ascii="Times New Roman" w:hAnsi="Times New Roman" w:cs="Times New Roman"/>
          <w:sz w:val="22"/>
          <w:szCs w:val="22"/>
        </w:rPr>
        <w:t>di beneficiare della seguente riduzione della</w:t>
      </w:r>
      <w:r w:rsidRPr="00A92B3F">
        <w:rPr>
          <w:rFonts w:ascii="Times New Roman" w:hAnsi="Times New Roman" w:cs="Times New Roman"/>
          <w:b/>
          <w:sz w:val="22"/>
          <w:szCs w:val="22"/>
        </w:rPr>
        <w:t xml:space="preserve"> </w:t>
      </w:r>
      <w:r w:rsidRPr="00FE1580">
        <w:rPr>
          <w:rFonts w:ascii="Times New Roman" w:hAnsi="Times New Roman" w:cs="Times New Roman"/>
          <w:sz w:val="22"/>
          <w:szCs w:val="22"/>
        </w:rPr>
        <w:t>garanzia a corredo dell’offerta</w:t>
      </w:r>
      <w:r w:rsidRPr="00996BF2">
        <w:rPr>
          <w:rFonts w:ascii="Times New Roman" w:hAnsi="Times New Roman" w:cs="Times New Roman"/>
          <w:sz w:val="22"/>
          <w:szCs w:val="22"/>
        </w:rPr>
        <w:t xml:space="preserve"> ai sensi dell’articolo 106, comma 8, (</w:t>
      </w:r>
      <w:r w:rsidRPr="00996BF2">
        <w:rPr>
          <w:rFonts w:ascii="Times New Roman" w:hAnsi="Times New Roman" w:cs="Times New Roman"/>
          <w:i/>
          <w:sz w:val="22"/>
          <w:szCs w:val="22"/>
        </w:rPr>
        <w:t xml:space="preserve">compilare solo se di interesse) </w:t>
      </w:r>
      <w:r w:rsidRPr="00996BF2">
        <w:rPr>
          <w:rFonts w:ascii="Times New Roman" w:hAnsi="Times New Roman" w:cs="Times New Roman"/>
          <w:sz w:val="22"/>
          <w:szCs w:val="22"/>
        </w:rPr>
        <w:t>e di inserire le relative certificazioni nel FVOE e nella busta amministrativa:</w:t>
      </w:r>
    </w:p>
    <w:p w14:paraId="6A23F5F4" w14:textId="77777777" w:rsidR="009039A4" w:rsidRPr="00996BF2" w:rsidRDefault="009039A4" w:rsidP="004E5432">
      <w:pPr>
        <w:pStyle w:val="Paragrafoelenco"/>
        <w:numPr>
          <w:ilvl w:val="0"/>
          <w:numId w:val="2"/>
        </w:numPr>
        <w:suppressAutoHyphens/>
        <w:spacing w:after="160" w:line="259" w:lineRule="auto"/>
        <w:ind w:left="284" w:hanging="284"/>
        <w:contextualSpacing/>
        <w:jc w:val="both"/>
        <w:rPr>
          <w:rFonts w:ascii="Times New Roman" w:hAnsi="Times New Roman" w:cs="Times New Roman"/>
          <w:sz w:val="22"/>
          <w:szCs w:val="22"/>
        </w:rPr>
      </w:pPr>
      <w:r w:rsidRPr="00996BF2">
        <w:rPr>
          <w:rFonts w:ascii="Times New Roman" w:hAnsi="Times New Roman" w:cs="Times New Roman"/>
          <w:sz w:val="22"/>
          <w:szCs w:val="22"/>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09F8662" w14:textId="77777777" w:rsidR="009039A4" w:rsidRPr="00996BF2" w:rsidRDefault="009039A4" w:rsidP="004E5432">
      <w:pPr>
        <w:pStyle w:val="Paragrafoelenco"/>
        <w:numPr>
          <w:ilvl w:val="0"/>
          <w:numId w:val="2"/>
        </w:numPr>
        <w:suppressAutoHyphens/>
        <w:spacing w:after="160" w:line="259" w:lineRule="auto"/>
        <w:ind w:left="284" w:hanging="284"/>
        <w:contextualSpacing/>
        <w:jc w:val="both"/>
        <w:rPr>
          <w:rFonts w:ascii="Times New Roman" w:hAnsi="Times New Roman" w:cs="Times New Roman"/>
          <w:sz w:val="22"/>
          <w:szCs w:val="22"/>
        </w:rPr>
      </w:pPr>
      <w:r w:rsidRPr="00996BF2">
        <w:rPr>
          <w:rFonts w:ascii="Times New Roman" w:hAnsi="Times New Roman" w:cs="Times New Roman"/>
          <w:sz w:val="22"/>
          <w:szCs w:val="22"/>
        </w:rPr>
        <w:t>50%in quanto qualificabile come micro, piccola o media impresa oppure facente parte di un raggruppamento di operatori economici o consorzi ordinari costituiti esclusivamente da micro, piccole e medie imprese,</w:t>
      </w:r>
      <w:r w:rsidRPr="00996BF2">
        <w:rPr>
          <w:rStyle w:val="Richiamoallanotaapidipagina"/>
          <w:rFonts w:ascii="Times New Roman" w:hAnsi="Times New Roman" w:cs="Times New Roman"/>
          <w:sz w:val="22"/>
          <w:szCs w:val="22"/>
        </w:rPr>
        <w:footnoteReference w:id="1"/>
      </w:r>
    </w:p>
    <w:p w14:paraId="02F310EE" w14:textId="0F7E150B" w:rsidR="009039A4" w:rsidRDefault="009039A4" w:rsidP="004E5432">
      <w:pPr>
        <w:pStyle w:val="Paragrafoelenco"/>
        <w:numPr>
          <w:ilvl w:val="0"/>
          <w:numId w:val="2"/>
        </w:numPr>
        <w:suppressAutoHyphens/>
        <w:spacing w:after="160" w:line="259" w:lineRule="auto"/>
        <w:ind w:left="284" w:hanging="284"/>
        <w:contextualSpacing/>
        <w:jc w:val="both"/>
        <w:rPr>
          <w:rFonts w:ascii="Times New Roman" w:hAnsi="Times New Roman" w:cs="Times New Roman"/>
          <w:sz w:val="22"/>
          <w:szCs w:val="22"/>
        </w:rPr>
      </w:pPr>
      <w:r w:rsidRPr="00996BF2">
        <w:rPr>
          <w:rFonts w:ascii="Times New Roman" w:hAnsi="Times New Roman" w:cs="Times New Roman"/>
          <w:sz w:val="22"/>
          <w:szCs w:val="22"/>
        </w:rPr>
        <w:t xml:space="preserve">10% per aver presentato una fideiussione, emessa e firmata digitalmente, che sia gestita mediante ricorso a piattaforme operanti con tecnologie basate su registri distribuiti ai sensi dell’articolo 106, comma 3, del </w:t>
      </w:r>
      <w:r w:rsidRPr="00802254">
        <w:rPr>
          <w:rFonts w:ascii="Times New Roman" w:hAnsi="Times New Roman" w:cs="Times New Roman"/>
          <w:sz w:val="22"/>
          <w:szCs w:val="22"/>
        </w:rPr>
        <w:t>Codice</w:t>
      </w:r>
      <w:r w:rsidR="00802254">
        <w:rPr>
          <w:rFonts w:ascii="Times New Roman" w:hAnsi="Times New Roman" w:cs="Times New Roman"/>
          <w:sz w:val="22"/>
          <w:szCs w:val="22"/>
        </w:rPr>
        <w:t>, ovvero mediante verifica telematica sul sito dell’emittente;</w:t>
      </w:r>
    </w:p>
    <w:p w14:paraId="72FA081B" w14:textId="6E06A8BE" w:rsidR="00012DBB" w:rsidRDefault="00F31A92" w:rsidP="004E5432">
      <w:pPr>
        <w:pStyle w:val="Paragrafoelenco"/>
        <w:numPr>
          <w:ilvl w:val="0"/>
          <w:numId w:val="2"/>
        </w:numPr>
        <w:suppressAutoHyphens/>
        <w:spacing w:after="160" w:line="259" w:lineRule="auto"/>
        <w:ind w:left="284" w:hanging="284"/>
        <w:contextualSpacing/>
        <w:jc w:val="both"/>
        <w:rPr>
          <w:rFonts w:ascii="Times New Roman" w:hAnsi="Times New Roman" w:cs="Times New Roman"/>
          <w:sz w:val="22"/>
          <w:szCs w:val="22"/>
        </w:rPr>
      </w:pPr>
      <w:r>
        <w:rPr>
          <w:rFonts w:ascii="Times New Roman" w:hAnsi="Times New Roman" w:cs="Times New Roman"/>
          <w:sz w:val="22"/>
          <w:szCs w:val="22"/>
        </w:rPr>
        <w:t xml:space="preserve">L’importo della garanzia e del suo eventuale rinnovo è ridotto di un ulteriore 5% quando l’operatore possegga una o più delle seguenti certificazioni: </w:t>
      </w:r>
    </w:p>
    <w:p w14:paraId="10847A8F" w14:textId="3F12E803" w:rsidR="00F31A92" w:rsidRDefault="00F31A92" w:rsidP="00F31A92">
      <w:pPr>
        <w:pStyle w:val="Paragrafoelenco"/>
        <w:numPr>
          <w:ilvl w:val="1"/>
          <w:numId w:val="2"/>
        </w:numPr>
        <w:suppressAutoHyphens/>
        <w:spacing w:after="160" w:line="259" w:lineRule="auto"/>
        <w:contextualSpacing/>
        <w:jc w:val="both"/>
        <w:rPr>
          <w:rFonts w:ascii="Times New Roman" w:hAnsi="Times New Roman" w:cs="Times New Roman"/>
          <w:sz w:val="22"/>
          <w:szCs w:val="22"/>
        </w:rPr>
      </w:pPr>
      <w:r>
        <w:rPr>
          <w:rFonts w:ascii="Times New Roman" w:hAnsi="Times New Roman" w:cs="Times New Roman"/>
          <w:sz w:val="22"/>
          <w:szCs w:val="22"/>
        </w:rPr>
        <w:t>Certificazione 45001</w:t>
      </w:r>
    </w:p>
    <w:p w14:paraId="535B7EAD" w14:textId="16CFB3F1" w:rsidR="00F31A92" w:rsidRDefault="00F31A92" w:rsidP="00F31A92">
      <w:pPr>
        <w:pStyle w:val="Paragrafoelenco"/>
        <w:numPr>
          <w:ilvl w:val="1"/>
          <w:numId w:val="2"/>
        </w:numPr>
        <w:suppressAutoHyphens/>
        <w:spacing w:after="160" w:line="259" w:lineRule="auto"/>
        <w:contextualSpacing/>
        <w:jc w:val="both"/>
        <w:rPr>
          <w:rFonts w:ascii="Times New Roman" w:hAnsi="Times New Roman" w:cs="Times New Roman"/>
          <w:sz w:val="22"/>
          <w:szCs w:val="22"/>
        </w:rPr>
      </w:pPr>
      <w:r>
        <w:rPr>
          <w:rFonts w:ascii="Times New Roman" w:hAnsi="Times New Roman" w:cs="Times New Roman"/>
          <w:sz w:val="22"/>
          <w:szCs w:val="22"/>
        </w:rPr>
        <w:t>Certificazione 14001</w:t>
      </w:r>
    </w:p>
    <w:p w14:paraId="3936D10F" w14:textId="332DF9EB" w:rsidR="00F31A92" w:rsidRPr="00802254" w:rsidRDefault="00F31A92" w:rsidP="00F31A92">
      <w:pPr>
        <w:pStyle w:val="Paragrafoelenco"/>
        <w:numPr>
          <w:ilvl w:val="1"/>
          <w:numId w:val="2"/>
        </w:numPr>
        <w:suppressAutoHyphens/>
        <w:spacing w:after="160" w:line="259" w:lineRule="auto"/>
        <w:contextualSpacing/>
        <w:jc w:val="both"/>
        <w:rPr>
          <w:rFonts w:ascii="Times New Roman" w:hAnsi="Times New Roman" w:cs="Times New Roman"/>
          <w:sz w:val="22"/>
          <w:szCs w:val="22"/>
        </w:rPr>
      </w:pPr>
      <w:r>
        <w:rPr>
          <w:rFonts w:ascii="Times New Roman" w:hAnsi="Times New Roman" w:cs="Times New Roman"/>
          <w:sz w:val="22"/>
          <w:szCs w:val="22"/>
        </w:rPr>
        <w:t>Attestazione modello organizzativo ai sensi del decreto legislativo 8 giugno 2001, n. 231</w:t>
      </w:r>
    </w:p>
    <w:p w14:paraId="5FA7F14B" w14:textId="77777777" w:rsidR="009039A4" w:rsidRDefault="009039A4" w:rsidP="009039A4">
      <w:pPr>
        <w:pStyle w:val="Paragrafoelenco"/>
        <w:suppressAutoHyphens/>
        <w:spacing w:after="160" w:line="259" w:lineRule="auto"/>
        <w:ind w:left="284"/>
        <w:contextualSpacing/>
        <w:jc w:val="both"/>
        <w:rPr>
          <w:rFonts w:ascii="Times New Roman" w:hAnsi="Times New Roman" w:cs="Times New Roman"/>
          <w:sz w:val="22"/>
          <w:szCs w:val="22"/>
          <w:highlight w:val="yellow"/>
        </w:rPr>
      </w:pPr>
    </w:p>
    <w:p w14:paraId="6AAD3E57" w14:textId="21CAD43D" w:rsidR="009039A4" w:rsidRPr="009F1AAA"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i/>
          <w:sz w:val="22"/>
          <w:szCs w:val="22"/>
        </w:rPr>
      </w:pPr>
      <w:r w:rsidRPr="009F1AAA">
        <w:rPr>
          <w:rFonts w:ascii="Times New Roman" w:hAnsi="Times New Roman" w:cs="Times New Roman"/>
          <w:sz w:val="22"/>
          <w:szCs w:val="22"/>
        </w:rPr>
        <w:t>che</w:t>
      </w:r>
      <w:r w:rsidRPr="009F1AAA">
        <w:rPr>
          <w:rFonts w:ascii="Times New Roman" w:hAnsi="Times New Roman" w:cs="Times New Roman"/>
          <w:b/>
          <w:sz w:val="22"/>
          <w:szCs w:val="22"/>
        </w:rPr>
        <w:t xml:space="preserve"> </w:t>
      </w:r>
      <w:r w:rsidRPr="009F1AAA">
        <w:rPr>
          <w:rFonts w:ascii="Times New Roman" w:hAnsi="Times New Roman" w:cs="Times New Roman"/>
          <w:sz w:val="22"/>
          <w:szCs w:val="22"/>
        </w:rPr>
        <w:t>la</w:t>
      </w:r>
      <w:r w:rsidR="007E5A3B">
        <w:rPr>
          <w:rFonts w:ascii="Times New Roman" w:hAnsi="Times New Roman" w:cs="Times New Roman"/>
          <w:sz w:val="22"/>
          <w:szCs w:val="22"/>
        </w:rPr>
        <w:t xml:space="preserve"> </w:t>
      </w:r>
      <w:r w:rsidR="007E5A3B" w:rsidRPr="007E5A3B">
        <w:rPr>
          <w:rFonts w:ascii="Times New Roman" w:hAnsi="Times New Roman" w:cs="Times New Roman"/>
          <w:b/>
          <w:sz w:val="22"/>
          <w:szCs w:val="22"/>
        </w:rPr>
        <w:t>garanzia provvisoria</w:t>
      </w:r>
      <w:r w:rsidR="007E5A3B">
        <w:rPr>
          <w:rFonts w:ascii="Times New Roman" w:hAnsi="Times New Roman" w:cs="Times New Roman"/>
          <w:sz w:val="22"/>
          <w:szCs w:val="22"/>
        </w:rPr>
        <w:t xml:space="preserve"> </w:t>
      </w:r>
      <w:r w:rsidRPr="009F1AAA">
        <w:rPr>
          <w:rFonts w:ascii="Times New Roman" w:hAnsi="Times New Roman" w:cs="Times New Roman"/>
          <w:sz w:val="22"/>
          <w:szCs w:val="22"/>
        </w:rPr>
        <w:t>è stata costituita nella forma di …</w:t>
      </w:r>
      <w:r>
        <w:rPr>
          <w:rFonts w:ascii="Times New Roman" w:hAnsi="Times New Roman" w:cs="Times New Roman"/>
          <w:sz w:val="22"/>
          <w:szCs w:val="22"/>
        </w:rPr>
        <w:t>…………</w:t>
      </w:r>
      <w:r w:rsidRPr="009F1AAA">
        <w:rPr>
          <w:rFonts w:ascii="Times New Roman" w:hAnsi="Times New Roman" w:cs="Times New Roman"/>
          <w:sz w:val="22"/>
          <w:szCs w:val="22"/>
        </w:rPr>
        <w:t xml:space="preserve">. </w:t>
      </w:r>
      <w:r w:rsidRPr="00C36CFC">
        <w:rPr>
          <w:rFonts w:ascii="Times New Roman" w:hAnsi="Times New Roman" w:cs="Times New Roman"/>
          <w:i/>
          <w:sz w:val="22"/>
          <w:szCs w:val="22"/>
        </w:rPr>
        <w:t>(indicare se cauzione o fideiussione)</w:t>
      </w:r>
      <w:r w:rsidRPr="009F1AAA">
        <w:rPr>
          <w:rFonts w:ascii="Times New Roman" w:hAnsi="Times New Roman" w:cs="Times New Roman"/>
          <w:sz w:val="22"/>
          <w:szCs w:val="22"/>
        </w:rPr>
        <w:t>.</w:t>
      </w:r>
    </w:p>
    <w:p w14:paraId="133D8FF6" w14:textId="77777777" w:rsidR="009039A4" w:rsidRPr="009F1AAA" w:rsidRDefault="009039A4" w:rsidP="009039A4">
      <w:pPr>
        <w:pStyle w:val="Paragrafoelenco"/>
        <w:suppressAutoHyphens/>
        <w:spacing w:after="160" w:line="259" w:lineRule="auto"/>
        <w:ind w:left="851" w:hanging="436"/>
        <w:contextualSpacing/>
        <w:jc w:val="both"/>
        <w:rPr>
          <w:rFonts w:ascii="Times New Roman" w:hAnsi="Times New Roman" w:cs="Times New Roman"/>
          <w:i/>
          <w:sz w:val="22"/>
          <w:szCs w:val="22"/>
        </w:rPr>
      </w:pPr>
    </w:p>
    <w:p w14:paraId="3BC8899D" w14:textId="4457D0C6" w:rsidR="009039A4" w:rsidRPr="00FE1580" w:rsidRDefault="009039A4" w:rsidP="009039A4">
      <w:pPr>
        <w:pStyle w:val="Paragrafoelenco"/>
        <w:suppressAutoHyphens/>
        <w:spacing w:after="160" w:line="259" w:lineRule="auto"/>
        <w:ind w:left="284"/>
        <w:contextualSpacing/>
        <w:jc w:val="both"/>
        <w:rPr>
          <w:rFonts w:ascii="Times New Roman" w:hAnsi="Times New Roman" w:cs="Times New Roman"/>
          <w:sz w:val="22"/>
          <w:szCs w:val="22"/>
        </w:rPr>
      </w:pPr>
      <w:r w:rsidRPr="009F1AAA">
        <w:rPr>
          <w:rFonts w:ascii="Times New Roman" w:hAnsi="Times New Roman" w:cs="Times New Roman"/>
          <w:i/>
          <w:sz w:val="22"/>
          <w:szCs w:val="22"/>
        </w:rPr>
        <w:t>(eventuale, solo nel caso in cui la garanzia sia rilasciata nella forma d</w:t>
      </w:r>
      <w:r w:rsidR="007E5A3B">
        <w:rPr>
          <w:rFonts w:ascii="Times New Roman" w:hAnsi="Times New Roman" w:cs="Times New Roman"/>
          <w:i/>
          <w:sz w:val="22"/>
          <w:szCs w:val="22"/>
        </w:rPr>
        <w:t>ella</w:t>
      </w:r>
      <w:r w:rsidRPr="009F1AAA">
        <w:rPr>
          <w:rFonts w:ascii="Times New Roman" w:hAnsi="Times New Roman" w:cs="Times New Roman"/>
          <w:i/>
          <w:sz w:val="22"/>
          <w:szCs w:val="22"/>
        </w:rPr>
        <w:t xml:space="preserve"> fideiussione) </w:t>
      </w:r>
      <w:r w:rsidRPr="00FE1580">
        <w:rPr>
          <w:rFonts w:ascii="Times New Roman" w:hAnsi="Times New Roman" w:cs="Times New Roman"/>
          <w:sz w:val="22"/>
          <w:szCs w:val="22"/>
        </w:rPr>
        <w:t>indica il seguente sito internet……………………… o la seguente PEC del garante……………………………, al fine di consentire la verifica di veridicità e autenticità della garanzia da parte della stazione appaltante;</w:t>
      </w:r>
    </w:p>
    <w:p w14:paraId="17541D2F" w14:textId="77777777" w:rsidR="009039A4" w:rsidRPr="00996BF2" w:rsidRDefault="009039A4" w:rsidP="009039A4">
      <w:pPr>
        <w:pStyle w:val="Paragrafoelenco"/>
        <w:suppressAutoHyphens/>
        <w:spacing w:after="160" w:line="259" w:lineRule="auto"/>
        <w:ind w:left="284"/>
        <w:contextualSpacing/>
        <w:jc w:val="both"/>
        <w:rPr>
          <w:rFonts w:ascii="Times New Roman" w:hAnsi="Times New Roman" w:cs="Times New Roman"/>
          <w:sz w:val="22"/>
          <w:szCs w:val="22"/>
        </w:rPr>
      </w:pPr>
    </w:p>
    <w:p w14:paraId="10F0630D" w14:textId="5DA90F54" w:rsidR="009039A4" w:rsidRDefault="009039A4" w:rsidP="009039A4">
      <w:pPr>
        <w:pStyle w:val="Paragrafoelenco"/>
        <w:suppressAutoHyphens/>
        <w:spacing w:after="160" w:line="259" w:lineRule="auto"/>
        <w:ind w:left="284"/>
        <w:contextualSpacing/>
        <w:jc w:val="both"/>
        <w:rPr>
          <w:rFonts w:ascii="Times New Roman" w:hAnsi="Times New Roman" w:cs="Times New Roman"/>
          <w:sz w:val="22"/>
          <w:szCs w:val="22"/>
        </w:rPr>
      </w:pPr>
      <w:r w:rsidRPr="00A864D5">
        <w:rPr>
          <w:rFonts w:ascii="Times New Roman" w:hAnsi="Times New Roman" w:cs="Times New Roman"/>
          <w:i/>
          <w:sz w:val="22"/>
          <w:szCs w:val="22"/>
        </w:rPr>
        <w:t xml:space="preserve">(eventuale, solo nel caso in cui la garanzia sia rilasciata </w:t>
      </w:r>
      <w:r w:rsidR="007E5A3B">
        <w:rPr>
          <w:rFonts w:ascii="Times New Roman" w:hAnsi="Times New Roman" w:cs="Times New Roman"/>
          <w:i/>
          <w:sz w:val="22"/>
          <w:szCs w:val="22"/>
        </w:rPr>
        <w:t>nella forma della cauzione</w:t>
      </w:r>
      <w:r w:rsidRPr="00A864D5">
        <w:rPr>
          <w:rFonts w:ascii="Times New Roman" w:hAnsi="Times New Roman" w:cs="Times New Roman"/>
          <w:i/>
          <w:sz w:val="22"/>
          <w:szCs w:val="22"/>
        </w:rPr>
        <w:t xml:space="preserve">) </w:t>
      </w:r>
      <w:r w:rsidRPr="00996BF2">
        <w:rPr>
          <w:rFonts w:ascii="Times New Roman" w:hAnsi="Times New Roman" w:cs="Times New Roman"/>
          <w:sz w:val="22"/>
          <w:szCs w:val="22"/>
        </w:rPr>
        <w:t>che, in caso di restituzione della garanzia provvisoria costituita tramite bonifico, il relativo versamento dovrà essere effettuato sul conto corrente bancario IBAN n. ………………………………………  intestato a …………………………, presso ………………………………</w:t>
      </w:r>
      <w:proofErr w:type="gramStart"/>
      <w:r w:rsidRPr="00996BF2">
        <w:rPr>
          <w:rFonts w:ascii="Times New Roman" w:hAnsi="Times New Roman" w:cs="Times New Roman"/>
          <w:sz w:val="22"/>
          <w:szCs w:val="22"/>
        </w:rPr>
        <w:t>…….</w:t>
      </w:r>
      <w:proofErr w:type="gramEnd"/>
      <w:r>
        <w:rPr>
          <w:rFonts w:ascii="Times New Roman" w:hAnsi="Times New Roman" w:cs="Times New Roman"/>
          <w:sz w:val="22"/>
          <w:szCs w:val="22"/>
        </w:rPr>
        <w:t>;</w:t>
      </w:r>
    </w:p>
    <w:p w14:paraId="7114AE6E" w14:textId="77777777" w:rsidR="009039A4" w:rsidRDefault="009039A4" w:rsidP="009039A4">
      <w:pPr>
        <w:pStyle w:val="Paragrafoelenco"/>
        <w:suppressAutoHyphens/>
        <w:spacing w:after="160" w:line="259" w:lineRule="auto"/>
        <w:ind w:left="851" w:hanging="436"/>
        <w:contextualSpacing/>
        <w:jc w:val="both"/>
        <w:rPr>
          <w:rFonts w:ascii="Times New Roman" w:hAnsi="Times New Roman" w:cs="Times New Roman"/>
          <w:sz w:val="22"/>
          <w:szCs w:val="22"/>
        </w:rPr>
      </w:pPr>
    </w:p>
    <w:p w14:paraId="4174A174" w14:textId="038853FF" w:rsidR="009039A4"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sz w:val="22"/>
          <w:szCs w:val="22"/>
        </w:rPr>
      </w:pPr>
      <w:r w:rsidRPr="005C62D7">
        <w:rPr>
          <w:rFonts w:ascii="Times New Roman" w:hAnsi="Times New Roman" w:cs="Times New Roman"/>
          <w:sz w:val="22"/>
          <w:szCs w:val="22"/>
        </w:rPr>
        <w:lastRenderedPageBreak/>
        <w:t xml:space="preserve">di aver provveduto al pagamento del </w:t>
      </w:r>
      <w:r w:rsidRPr="00802254">
        <w:rPr>
          <w:rFonts w:ascii="Times New Roman" w:hAnsi="Times New Roman" w:cs="Times New Roman"/>
          <w:b/>
          <w:sz w:val="22"/>
          <w:szCs w:val="22"/>
        </w:rPr>
        <w:t>contributo</w:t>
      </w:r>
      <w:r w:rsidRPr="00D515AD">
        <w:rPr>
          <w:rFonts w:ascii="Times New Roman" w:hAnsi="Times New Roman" w:cs="Times New Roman"/>
          <w:sz w:val="22"/>
          <w:szCs w:val="22"/>
        </w:rPr>
        <w:t xml:space="preserve"> dovuto in favore dell’</w:t>
      </w:r>
      <w:r w:rsidRPr="00802254">
        <w:rPr>
          <w:rFonts w:ascii="Times New Roman" w:hAnsi="Times New Roman" w:cs="Times New Roman"/>
          <w:b/>
          <w:sz w:val="22"/>
          <w:szCs w:val="22"/>
        </w:rPr>
        <w:t>ANAC</w:t>
      </w:r>
      <w:r w:rsidRPr="00D515AD">
        <w:rPr>
          <w:rFonts w:ascii="Times New Roman" w:hAnsi="Times New Roman" w:cs="Times New Roman"/>
          <w:sz w:val="22"/>
          <w:szCs w:val="22"/>
        </w:rPr>
        <w:t>, ai sensi dell’articolo 1, comma 65 della legge 23 dicembre 2005, n. 266</w:t>
      </w:r>
      <w:r w:rsidR="007E5A3B">
        <w:rPr>
          <w:rFonts w:ascii="Times New Roman" w:hAnsi="Times New Roman" w:cs="Times New Roman"/>
          <w:sz w:val="22"/>
          <w:szCs w:val="22"/>
        </w:rPr>
        <w:t>,</w:t>
      </w:r>
      <w:r w:rsidR="007E5A3B" w:rsidRPr="007E5A3B">
        <w:rPr>
          <w:rFonts w:ascii="Times New Roman" w:hAnsi="Times New Roman" w:cs="Times New Roman"/>
          <w:sz w:val="22"/>
          <w:szCs w:val="22"/>
        </w:rPr>
        <w:t xml:space="preserve"> </w:t>
      </w:r>
      <w:r w:rsidR="007E5A3B" w:rsidRPr="00026D77">
        <w:rPr>
          <w:rFonts w:ascii="Times New Roman" w:hAnsi="Times New Roman" w:cs="Times New Roman"/>
          <w:sz w:val="22"/>
          <w:szCs w:val="22"/>
        </w:rPr>
        <w:t>oppure di impegnarsi ad effettuare il pagamento entro il termine fissato per la presentazione della domanda;</w:t>
      </w:r>
      <w:r w:rsidR="007E5A3B">
        <w:rPr>
          <w:rFonts w:ascii="Times New Roman" w:hAnsi="Times New Roman" w:cs="Times New Roman"/>
          <w:sz w:val="22"/>
          <w:szCs w:val="22"/>
        </w:rPr>
        <w:t xml:space="preserve"> </w:t>
      </w:r>
    </w:p>
    <w:p w14:paraId="3262C3C5" w14:textId="77777777" w:rsidR="009039A4" w:rsidRDefault="009039A4" w:rsidP="009039A4">
      <w:pPr>
        <w:pStyle w:val="Paragrafoelenco"/>
        <w:ind w:left="567"/>
        <w:jc w:val="both"/>
        <w:rPr>
          <w:rFonts w:ascii="Times New Roman" w:hAnsi="Times New Roman" w:cs="Times New Roman"/>
          <w:sz w:val="22"/>
          <w:szCs w:val="22"/>
        </w:rPr>
      </w:pPr>
    </w:p>
    <w:p w14:paraId="11FD343C" w14:textId="77777777" w:rsidR="009039A4" w:rsidRDefault="009039A4" w:rsidP="004E5432">
      <w:pPr>
        <w:pStyle w:val="Paragrafoelenco"/>
        <w:numPr>
          <w:ilvl w:val="0"/>
          <w:numId w:val="1"/>
        </w:numPr>
        <w:suppressAutoHyphens/>
        <w:spacing w:after="160" w:line="259" w:lineRule="auto"/>
        <w:contextualSpacing/>
        <w:jc w:val="both"/>
        <w:rPr>
          <w:rFonts w:ascii="Times New Roman" w:hAnsi="Times New Roman" w:cs="Times New Roman"/>
          <w:sz w:val="22"/>
          <w:szCs w:val="22"/>
        </w:rPr>
      </w:pPr>
      <w:r w:rsidRPr="008236B5">
        <w:rPr>
          <w:rFonts w:ascii="Times New Roman" w:hAnsi="Times New Roman" w:cs="Times New Roman"/>
          <w:sz w:val="22"/>
          <w:szCs w:val="22"/>
        </w:rPr>
        <w:t xml:space="preserve">di </w:t>
      </w:r>
      <w:r w:rsidRPr="00D515AD">
        <w:rPr>
          <w:rFonts w:ascii="Times New Roman" w:hAnsi="Times New Roman" w:cs="Times New Roman"/>
          <w:sz w:val="22"/>
          <w:szCs w:val="22"/>
        </w:rPr>
        <w:t>impegnarsi a mantenere valida e vincolante la propria offerta per il</w:t>
      </w:r>
      <w:r w:rsidRPr="008236B5">
        <w:rPr>
          <w:rFonts w:ascii="Times New Roman" w:hAnsi="Times New Roman" w:cs="Times New Roman"/>
          <w:sz w:val="22"/>
          <w:szCs w:val="22"/>
        </w:rPr>
        <w:t xml:space="preserve"> periodo previsto nel bando di gara</w:t>
      </w:r>
      <w:r>
        <w:rPr>
          <w:rFonts w:ascii="Times New Roman" w:hAnsi="Times New Roman" w:cs="Times New Roman"/>
          <w:sz w:val="22"/>
          <w:szCs w:val="22"/>
        </w:rPr>
        <w:t>;</w:t>
      </w:r>
    </w:p>
    <w:p w14:paraId="39C9A934" w14:textId="77777777" w:rsidR="009039A4" w:rsidRPr="00996BF2" w:rsidRDefault="009039A4" w:rsidP="009039A4">
      <w:pPr>
        <w:ind w:left="284" w:hanging="284"/>
        <w:jc w:val="both"/>
        <w:rPr>
          <w:rFonts w:ascii="Times New Roman" w:hAnsi="Times New Roman" w:cs="Times New Roman"/>
          <w:b/>
          <w:i/>
          <w:sz w:val="22"/>
          <w:szCs w:val="22"/>
        </w:rPr>
      </w:pPr>
    </w:p>
    <w:p w14:paraId="4883009C" w14:textId="77777777" w:rsidR="009039A4" w:rsidRPr="006D2538" w:rsidRDefault="009039A4" w:rsidP="009039A4">
      <w:pPr>
        <w:pStyle w:val="Paragrafoelenco"/>
        <w:ind w:left="720"/>
        <w:jc w:val="both"/>
        <w:rPr>
          <w:rFonts w:ascii="Times New Roman" w:hAnsi="Times New Roman" w:cs="Times New Roman"/>
          <w:sz w:val="22"/>
          <w:szCs w:val="22"/>
          <w:highlight w:val="yellow"/>
        </w:rPr>
      </w:pPr>
    </w:p>
    <w:p w14:paraId="64BB3AF5" w14:textId="47044257" w:rsidR="009039A4" w:rsidRPr="0079542B" w:rsidRDefault="009039A4" w:rsidP="004E5432">
      <w:pPr>
        <w:pStyle w:val="Paragrafoelenco"/>
        <w:numPr>
          <w:ilvl w:val="0"/>
          <w:numId w:val="1"/>
        </w:numPr>
        <w:jc w:val="both"/>
        <w:rPr>
          <w:rFonts w:ascii="Times New Roman" w:hAnsi="Times New Roman" w:cs="Times New Roman"/>
          <w:bCs/>
          <w:i/>
          <w:sz w:val="22"/>
          <w:szCs w:val="22"/>
        </w:rPr>
      </w:pPr>
      <w:r w:rsidRPr="004E5432">
        <w:rPr>
          <w:rFonts w:ascii="Times New Roman" w:hAnsi="Times New Roman" w:cs="Times New Roman"/>
          <w:sz w:val="22"/>
          <w:szCs w:val="22"/>
        </w:rPr>
        <w:t xml:space="preserve">di sottoscrivere la dichiarazione di conformità agli </w:t>
      </w:r>
      <w:r w:rsidRPr="00802254">
        <w:rPr>
          <w:rFonts w:ascii="Times New Roman" w:hAnsi="Times New Roman" w:cs="Times New Roman"/>
          <w:b/>
          <w:sz w:val="22"/>
          <w:szCs w:val="22"/>
        </w:rPr>
        <w:t>standard sociali minimi</w:t>
      </w:r>
      <w:r w:rsidRPr="004E5432">
        <w:rPr>
          <w:rFonts w:ascii="Times New Roman" w:hAnsi="Times New Roman" w:cs="Times New Roman"/>
          <w:sz w:val="22"/>
          <w:szCs w:val="22"/>
        </w:rPr>
        <w:t xml:space="preserve"> di cui all’allegato I al decreto del Ministero dell’Ambiente e della Tutela del Territorio e del Mare del 6 giugno 2012, allegata al Capitolato d’Oneri;</w:t>
      </w:r>
    </w:p>
    <w:p w14:paraId="6A2E5323" w14:textId="77777777" w:rsidR="0079542B" w:rsidRDefault="0079542B" w:rsidP="0079542B">
      <w:pPr>
        <w:jc w:val="both"/>
        <w:rPr>
          <w:rFonts w:ascii="Times New Roman" w:hAnsi="Times New Roman" w:cs="Times New Roman"/>
          <w:bCs/>
          <w:i/>
          <w:sz w:val="22"/>
          <w:szCs w:val="22"/>
        </w:rPr>
      </w:pPr>
    </w:p>
    <w:p w14:paraId="25871E59" w14:textId="6342767E" w:rsidR="0079542B" w:rsidRPr="00AD6312" w:rsidRDefault="0079542B" w:rsidP="0079542B">
      <w:pPr>
        <w:numPr>
          <w:ilvl w:val="0"/>
          <w:numId w:val="1"/>
        </w:numPr>
        <w:spacing w:before="120"/>
        <w:jc w:val="both"/>
        <w:rPr>
          <w:rFonts w:ascii="Times New Roman" w:hAnsi="Times New Roman" w:cs="Times New Roman"/>
          <w:sz w:val="22"/>
          <w:szCs w:val="22"/>
        </w:rPr>
      </w:pPr>
      <w:r w:rsidRPr="00CF7A11">
        <w:rPr>
          <w:rFonts w:ascii="Times New Roman" w:hAnsi="Times New Roman" w:cs="Times New Roman"/>
          <w:i/>
          <w:sz w:val="22"/>
          <w:szCs w:val="22"/>
        </w:rPr>
        <w:t>(</w:t>
      </w:r>
      <w:r w:rsidRPr="00BF0080">
        <w:rPr>
          <w:rFonts w:ascii="Times New Roman" w:hAnsi="Times New Roman" w:cs="Times New Roman"/>
          <w:i/>
          <w:sz w:val="22"/>
          <w:szCs w:val="22"/>
        </w:rPr>
        <w:t>in caso di requisiti speciali richiesti dagli artt. 6.2</w:t>
      </w:r>
      <w:r>
        <w:rPr>
          <w:rFonts w:ascii="Times New Roman" w:hAnsi="Times New Roman" w:cs="Times New Roman"/>
          <w:i/>
          <w:sz w:val="22"/>
          <w:szCs w:val="22"/>
        </w:rPr>
        <w:t xml:space="preserve"> e</w:t>
      </w:r>
      <w:r w:rsidRPr="00BF0080">
        <w:rPr>
          <w:rFonts w:ascii="Times New Roman" w:hAnsi="Times New Roman" w:cs="Times New Roman"/>
          <w:i/>
          <w:sz w:val="22"/>
          <w:szCs w:val="22"/>
        </w:rPr>
        <w:t xml:space="preserve"> 6.3)</w:t>
      </w:r>
      <w:r w:rsidRPr="00627BB3">
        <w:rPr>
          <w:rFonts w:ascii="Times New Roman" w:hAnsi="Times New Roman" w:cs="Times New Roman"/>
          <w:sz w:val="22"/>
          <w:szCs w:val="22"/>
        </w:rPr>
        <w:t xml:space="preserve"> di essere in possesso dei seguenti requisiti speciali richiesti per l’accesso alla procedura:</w:t>
      </w:r>
    </w:p>
    <w:p w14:paraId="1E4C301E" w14:textId="77777777" w:rsidR="0079542B" w:rsidRDefault="0079542B" w:rsidP="0079542B">
      <w:pPr>
        <w:pStyle w:val="Paragrafoelenco"/>
        <w:spacing w:before="120"/>
        <w:ind w:left="720"/>
        <w:jc w:val="both"/>
        <w:rPr>
          <w:rFonts w:ascii="Times New Roman" w:hAnsi="Times New Roman" w:cs="Times New Roman"/>
          <w:sz w:val="22"/>
          <w:szCs w:val="22"/>
        </w:rPr>
      </w:pPr>
    </w:p>
    <w:p w14:paraId="01EE1E9C" w14:textId="77777777" w:rsidR="0079542B" w:rsidRPr="00BF0080" w:rsidRDefault="0079542B" w:rsidP="0079542B">
      <w:pPr>
        <w:pStyle w:val="Paragrafoelenco"/>
        <w:spacing w:before="120"/>
        <w:ind w:left="720"/>
        <w:jc w:val="both"/>
        <w:rPr>
          <w:rFonts w:ascii="Times New Roman" w:hAnsi="Times New Roman" w:cs="Times New Roman"/>
          <w:sz w:val="22"/>
          <w:szCs w:val="22"/>
        </w:rPr>
      </w:pPr>
      <w:r w:rsidRPr="00BF0080">
        <w:rPr>
          <w:rFonts w:ascii="Times New Roman" w:hAnsi="Times New Roman" w:cs="Times New Roman"/>
          <w:sz w:val="22"/>
          <w:szCs w:val="22"/>
        </w:rPr>
        <w:t>Requisiti di capacità economico-finanziaria</w:t>
      </w:r>
    </w:p>
    <w:p w14:paraId="27190277" w14:textId="359C3FBD" w:rsidR="0079542B" w:rsidRDefault="0079542B" w:rsidP="0079542B">
      <w:pPr>
        <w:pStyle w:val="Paragrafoelenco"/>
        <w:spacing w:before="120"/>
        <w:ind w:left="720"/>
        <w:jc w:val="both"/>
        <w:rPr>
          <w:rFonts w:ascii="Times New Roman" w:hAnsi="Times New Roman" w:cs="Times New Roman"/>
          <w:sz w:val="22"/>
          <w:szCs w:val="22"/>
        </w:rPr>
      </w:pPr>
      <w:r>
        <w:rPr>
          <w:rFonts w:ascii="Times New Roman" w:hAnsi="Times New Roman" w:cs="Times New Roman"/>
          <w:sz w:val="22"/>
          <w:szCs w:val="22"/>
        </w:rPr>
        <w:t>________________________________________</w:t>
      </w:r>
    </w:p>
    <w:p w14:paraId="301F235C" w14:textId="77777777" w:rsidR="00FF2730" w:rsidRDefault="00FF2730" w:rsidP="0079542B">
      <w:pPr>
        <w:pStyle w:val="Paragrafoelenco"/>
        <w:spacing w:before="120"/>
        <w:ind w:left="720"/>
        <w:jc w:val="both"/>
        <w:rPr>
          <w:rFonts w:ascii="Times New Roman" w:hAnsi="Times New Roman" w:cs="Times New Roman"/>
          <w:sz w:val="22"/>
          <w:szCs w:val="22"/>
        </w:rPr>
      </w:pPr>
    </w:p>
    <w:p w14:paraId="05806721" w14:textId="77777777" w:rsidR="0079542B" w:rsidRDefault="0079542B" w:rsidP="0079542B">
      <w:pPr>
        <w:pStyle w:val="Paragrafoelenco"/>
        <w:spacing w:before="120"/>
        <w:ind w:left="720"/>
        <w:jc w:val="both"/>
        <w:rPr>
          <w:rFonts w:ascii="Times New Roman" w:hAnsi="Times New Roman" w:cs="Times New Roman"/>
          <w:sz w:val="22"/>
          <w:szCs w:val="22"/>
        </w:rPr>
      </w:pPr>
      <w:r>
        <w:rPr>
          <w:rFonts w:ascii="Times New Roman" w:hAnsi="Times New Roman" w:cs="Times New Roman"/>
          <w:sz w:val="22"/>
          <w:szCs w:val="22"/>
        </w:rPr>
        <w:t>Requisiti di capacità tecnica e professionale</w:t>
      </w:r>
    </w:p>
    <w:p w14:paraId="0B720235" w14:textId="03F30D26" w:rsidR="0079542B" w:rsidRDefault="0079542B" w:rsidP="0079542B">
      <w:pPr>
        <w:jc w:val="both"/>
        <w:rPr>
          <w:rFonts w:ascii="Times New Roman" w:hAnsi="Times New Roman" w:cs="Times New Roman"/>
          <w:bCs/>
          <w:i/>
          <w:sz w:val="22"/>
          <w:szCs w:val="22"/>
        </w:rPr>
      </w:pPr>
      <w:r>
        <w:rPr>
          <w:rFonts w:ascii="Times New Roman" w:hAnsi="Times New Roman" w:cs="Times New Roman"/>
          <w:sz w:val="22"/>
          <w:szCs w:val="22"/>
        </w:rPr>
        <w:t xml:space="preserve">             __________________________________________</w:t>
      </w:r>
    </w:p>
    <w:p w14:paraId="2FCB700A" w14:textId="77777777" w:rsidR="0079542B" w:rsidRDefault="0079542B" w:rsidP="0079542B">
      <w:pPr>
        <w:jc w:val="both"/>
        <w:rPr>
          <w:rFonts w:ascii="Times New Roman" w:hAnsi="Times New Roman" w:cs="Times New Roman"/>
          <w:bCs/>
          <w:i/>
          <w:sz w:val="22"/>
          <w:szCs w:val="22"/>
        </w:rPr>
      </w:pPr>
    </w:p>
    <w:p w14:paraId="2A95FFBC" w14:textId="77777777" w:rsidR="0079542B" w:rsidRPr="0079542B" w:rsidRDefault="0079542B" w:rsidP="0079542B">
      <w:pPr>
        <w:jc w:val="both"/>
        <w:rPr>
          <w:rFonts w:ascii="Times New Roman" w:hAnsi="Times New Roman" w:cs="Times New Roman"/>
          <w:bCs/>
          <w:i/>
          <w:sz w:val="22"/>
          <w:szCs w:val="22"/>
        </w:rPr>
      </w:pPr>
    </w:p>
    <w:p w14:paraId="736BB012" w14:textId="77777777" w:rsidR="009039A4" w:rsidRDefault="009039A4" w:rsidP="004E5432">
      <w:pPr>
        <w:pStyle w:val="Paragrafoelenco"/>
        <w:numPr>
          <w:ilvl w:val="0"/>
          <w:numId w:val="1"/>
        </w:numPr>
        <w:jc w:val="both"/>
        <w:rPr>
          <w:rFonts w:ascii="Times New Roman" w:hAnsi="Times New Roman" w:cs="Times New Roman"/>
          <w:sz w:val="22"/>
          <w:szCs w:val="22"/>
        </w:rPr>
      </w:pPr>
      <w:r w:rsidRPr="00996BF2">
        <w:rPr>
          <w:rFonts w:ascii="Times New Roman" w:hAnsi="Times New Roman" w:cs="Times New Roman"/>
          <w:sz w:val="22"/>
          <w:szCs w:val="22"/>
        </w:rPr>
        <w:t xml:space="preserve">di aver preso visione e di accettare, senza condizione o riserva alcuna, </w:t>
      </w:r>
      <w:r w:rsidRPr="00AB18FF">
        <w:rPr>
          <w:rFonts w:ascii="Times New Roman" w:hAnsi="Times New Roman" w:cs="Times New Roman"/>
          <w:sz w:val="22"/>
          <w:szCs w:val="22"/>
        </w:rPr>
        <w:t xml:space="preserve">i </w:t>
      </w:r>
      <w:r w:rsidRPr="00802254">
        <w:rPr>
          <w:rFonts w:ascii="Times New Roman" w:hAnsi="Times New Roman" w:cs="Times New Roman"/>
          <w:b/>
          <w:sz w:val="22"/>
          <w:szCs w:val="22"/>
        </w:rPr>
        <w:t>chiarimenti</w:t>
      </w:r>
      <w:r w:rsidRPr="00996BF2">
        <w:rPr>
          <w:rFonts w:ascii="Times New Roman" w:hAnsi="Times New Roman" w:cs="Times New Roman"/>
          <w:sz w:val="22"/>
          <w:szCs w:val="22"/>
        </w:rPr>
        <w:t xml:space="preserve"> (quesiti/risposte) resi disponibili mediante la piattaforma Sintel</w:t>
      </w:r>
      <w:r>
        <w:rPr>
          <w:rFonts w:ascii="Times New Roman" w:hAnsi="Times New Roman" w:cs="Times New Roman"/>
          <w:sz w:val="22"/>
          <w:szCs w:val="22"/>
        </w:rPr>
        <w:t>;</w:t>
      </w:r>
    </w:p>
    <w:p w14:paraId="054E9974" w14:textId="77777777" w:rsidR="009039A4" w:rsidRPr="00996BF2" w:rsidRDefault="009039A4" w:rsidP="009039A4">
      <w:pPr>
        <w:pStyle w:val="Paragrafoelenco"/>
        <w:ind w:left="720"/>
        <w:jc w:val="both"/>
        <w:rPr>
          <w:rFonts w:ascii="Times New Roman" w:hAnsi="Times New Roman" w:cs="Times New Roman"/>
          <w:sz w:val="22"/>
          <w:szCs w:val="22"/>
        </w:rPr>
      </w:pPr>
    </w:p>
    <w:p w14:paraId="3361B4CF" w14:textId="77777777" w:rsidR="009039A4" w:rsidRDefault="009039A4" w:rsidP="004E5432">
      <w:pPr>
        <w:pStyle w:val="Paragrafoelenco"/>
        <w:numPr>
          <w:ilvl w:val="0"/>
          <w:numId w:val="1"/>
        </w:numPr>
        <w:jc w:val="both"/>
        <w:rPr>
          <w:rFonts w:ascii="Times New Roman" w:hAnsi="Times New Roman" w:cs="Times New Roman"/>
          <w:sz w:val="22"/>
          <w:szCs w:val="22"/>
        </w:rPr>
      </w:pPr>
      <w:r w:rsidRPr="00996BF2">
        <w:rPr>
          <w:rFonts w:ascii="Times New Roman" w:hAnsi="Times New Roman" w:cs="Times New Roman"/>
          <w:sz w:val="22"/>
          <w:szCs w:val="22"/>
        </w:rPr>
        <w:t>di accettare, senza condizione o riserva alcuna, tutte le norme e disposizioni contenute nella documentazione gara;</w:t>
      </w:r>
    </w:p>
    <w:p w14:paraId="46622F7B" w14:textId="77777777" w:rsidR="009039A4" w:rsidRPr="00D50DFC" w:rsidRDefault="009039A4" w:rsidP="009039A4">
      <w:pPr>
        <w:pStyle w:val="Paragrafoelenco"/>
        <w:ind w:left="720"/>
        <w:jc w:val="both"/>
        <w:rPr>
          <w:rFonts w:ascii="Times New Roman" w:hAnsi="Times New Roman" w:cs="Times New Roman"/>
          <w:sz w:val="22"/>
          <w:szCs w:val="22"/>
        </w:rPr>
      </w:pPr>
    </w:p>
    <w:p w14:paraId="3FC46A0F" w14:textId="77777777" w:rsidR="009039A4" w:rsidRPr="00D50DFC" w:rsidRDefault="009039A4" w:rsidP="004E5432">
      <w:pPr>
        <w:pStyle w:val="Paragrafoelenco"/>
        <w:numPr>
          <w:ilvl w:val="0"/>
          <w:numId w:val="1"/>
        </w:numPr>
        <w:spacing w:before="60" w:after="60"/>
        <w:jc w:val="both"/>
        <w:rPr>
          <w:rFonts w:ascii="Times New Roman" w:hAnsi="Times New Roman" w:cs="Times New Roman"/>
          <w:sz w:val="22"/>
          <w:szCs w:val="22"/>
        </w:rPr>
      </w:pPr>
      <w:r w:rsidRPr="00D50DFC">
        <w:rPr>
          <w:rFonts w:ascii="Times New Roman" w:hAnsi="Times New Roman" w:cs="Times New Roman"/>
          <w:sz w:val="22"/>
          <w:szCs w:val="22"/>
        </w:rPr>
        <w:t xml:space="preserve">di impegnarsi ad adempiere, in caso di aggiudicazione, agli obblighi di </w:t>
      </w:r>
      <w:r w:rsidRPr="00802254">
        <w:rPr>
          <w:rFonts w:ascii="Times New Roman" w:hAnsi="Times New Roman" w:cs="Times New Roman"/>
          <w:b/>
          <w:sz w:val="22"/>
          <w:szCs w:val="22"/>
        </w:rPr>
        <w:t>tracciabilità</w:t>
      </w:r>
      <w:r w:rsidRPr="00D50DFC">
        <w:rPr>
          <w:rFonts w:ascii="Times New Roman" w:hAnsi="Times New Roman" w:cs="Times New Roman"/>
          <w:sz w:val="22"/>
          <w:szCs w:val="22"/>
        </w:rPr>
        <w:t xml:space="preserve"> dei flussi finanziari ai sensi della Legge 13 agosto 2010 n. 136;</w:t>
      </w:r>
    </w:p>
    <w:p w14:paraId="6D259C43" w14:textId="77777777" w:rsidR="009039A4" w:rsidRPr="00D50DFC" w:rsidRDefault="009039A4" w:rsidP="009039A4">
      <w:pPr>
        <w:pStyle w:val="Paragrafoelenco"/>
        <w:rPr>
          <w:rFonts w:ascii="Times New Roman" w:hAnsi="Times New Roman" w:cs="Times New Roman"/>
          <w:sz w:val="22"/>
          <w:szCs w:val="22"/>
        </w:rPr>
      </w:pPr>
    </w:p>
    <w:p w14:paraId="56E895DF" w14:textId="77777777" w:rsidR="009039A4" w:rsidRPr="00D50DFC" w:rsidRDefault="009039A4" w:rsidP="004E5432">
      <w:pPr>
        <w:pStyle w:val="Paragrafoelenco"/>
        <w:numPr>
          <w:ilvl w:val="0"/>
          <w:numId w:val="1"/>
        </w:numPr>
        <w:jc w:val="both"/>
        <w:rPr>
          <w:rFonts w:ascii="Times New Roman" w:hAnsi="Times New Roman" w:cs="Times New Roman"/>
          <w:sz w:val="22"/>
          <w:szCs w:val="22"/>
        </w:rPr>
      </w:pPr>
      <w:r w:rsidRPr="00D50DFC">
        <w:rPr>
          <w:rFonts w:ascii="Times New Roman" w:hAnsi="Times New Roman" w:cs="Times New Roman"/>
          <w:sz w:val="22"/>
          <w:szCs w:val="22"/>
        </w:rPr>
        <w:t xml:space="preserve">di essere consapevole che, nei casi di </w:t>
      </w:r>
      <w:r>
        <w:rPr>
          <w:rFonts w:ascii="Times New Roman" w:hAnsi="Times New Roman" w:cs="Times New Roman"/>
          <w:sz w:val="22"/>
          <w:szCs w:val="22"/>
        </w:rPr>
        <w:t xml:space="preserve">accesso di </w:t>
      </w:r>
      <w:r w:rsidRPr="00D50DFC">
        <w:rPr>
          <w:rFonts w:ascii="Times New Roman" w:hAnsi="Times New Roman" w:cs="Times New Roman"/>
          <w:sz w:val="22"/>
          <w:szCs w:val="22"/>
        </w:rPr>
        <w:t>cui all’articolo 36, commi 1 e 2, del Codice, l’offerta presentata sarà resa disponibile mediante accesso diretto alla piattaforma Sintel;</w:t>
      </w:r>
    </w:p>
    <w:p w14:paraId="33CA7CA1" w14:textId="77777777" w:rsidR="009039A4" w:rsidRPr="00D50DFC" w:rsidRDefault="009039A4" w:rsidP="009039A4">
      <w:pPr>
        <w:pStyle w:val="Paragrafoelenco"/>
        <w:rPr>
          <w:rFonts w:ascii="Times New Roman" w:hAnsi="Times New Roman" w:cs="Times New Roman"/>
          <w:sz w:val="22"/>
          <w:szCs w:val="22"/>
        </w:rPr>
      </w:pPr>
    </w:p>
    <w:p w14:paraId="7A1C068D" w14:textId="77777777" w:rsidR="009039A4" w:rsidRPr="003819AF" w:rsidRDefault="009039A4" w:rsidP="004E5432">
      <w:pPr>
        <w:pStyle w:val="Paragrafoelenco"/>
        <w:numPr>
          <w:ilvl w:val="0"/>
          <w:numId w:val="1"/>
        </w:numPr>
        <w:jc w:val="both"/>
        <w:rPr>
          <w:rFonts w:ascii="Times New Roman" w:hAnsi="Times New Roman" w:cs="Times New Roman"/>
          <w:sz w:val="22"/>
          <w:szCs w:val="22"/>
        </w:rPr>
      </w:pPr>
      <w:r w:rsidRPr="003819AF">
        <w:rPr>
          <w:rFonts w:ascii="Times New Roman" w:hAnsi="Times New Roman" w:cs="Times New Roman"/>
          <w:sz w:val="22"/>
          <w:szCs w:val="22"/>
        </w:rPr>
        <w:t>in relazione all’accesso agli atti:</w:t>
      </w:r>
    </w:p>
    <w:p w14:paraId="203435CD" w14:textId="77777777" w:rsidR="009039A4" w:rsidRPr="0045544E" w:rsidRDefault="009039A4" w:rsidP="009039A4">
      <w:pPr>
        <w:pStyle w:val="Paragrafoelenco"/>
        <w:rPr>
          <w:rFonts w:ascii="Times New Roman" w:hAnsi="Times New Roman" w:cs="Times New Roman"/>
          <w:sz w:val="22"/>
          <w:szCs w:val="22"/>
          <w:highlight w:val="green"/>
        </w:rPr>
      </w:pPr>
    </w:p>
    <w:p w14:paraId="0E00C694" w14:textId="77777777" w:rsidR="009039A4" w:rsidRDefault="009039A4" w:rsidP="004E5432">
      <w:pPr>
        <w:pStyle w:val="Paragrafoelenco"/>
        <w:numPr>
          <w:ilvl w:val="0"/>
          <w:numId w:val="2"/>
        </w:numPr>
        <w:suppressAutoHyphens/>
        <w:spacing w:after="160" w:line="259" w:lineRule="auto"/>
        <w:ind w:left="284" w:hanging="284"/>
        <w:contextualSpacing/>
        <w:jc w:val="both"/>
        <w:rPr>
          <w:rFonts w:ascii="Times New Roman" w:hAnsi="Times New Roman" w:cs="Times New Roman"/>
          <w:sz w:val="22"/>
          <w:szCs w:val="22"/>
        </w:rPr>
      </w:pPr>
      <w:r w:rsidRPr="00D50DFC">
        <w:rPr>
          <w:rFonts w:ascii="Times New Roman" w:hAnsi="Times New Roman" w:cs="Times New Roman"/>
          <w:sz w:val="22"/>
          <w:szCs w:val="22"/>
        </w:rPr>
        <w:t>di autorizzare la Stazione Appaltante ad assicurare l’accesso a tutta la documentazione presentata per la partecipazione alla gara e al rilascio di copia, su richiesta di altri concorrenti</w:t>
      </w:r>
      <w:r>
        <w:rPr>
          <w:rFonts w:ascii="Times New Roman" w:hAnsi="Times New Roman" w:cs="Times New Roman"/>
          <w:sz w:val="22"/>
          <w:szCs w:val="22"/>
        </w:rPr>
        <w:t>;</w:t>
      </w:r>
    </w:p>
    <w:p w14:paraId="4ECECBB8" w14:textId="77777777" w:rsidR="009039A4" w:rsidRDefault="009039A4" w:rsidP="009039A4">
      <w:pPr>
        <w:pStyle w:val="Paragrafoelenco"/>
        <w:suppressAutoHyphens/>
        <w:spacing w:after="160" w:line="259" w:lineRule="auto"/>
        <w:ind w:left="284"/>
        <w:contextualSpacing/>
        <w:jc w:val="both"/>
        <w:rPr>
          <w:rFonts w:ascii="Times New Roman" w:hAnsi="Times New Roman" w:cs="Times New Roman"/>
          <w:sz w:val="22"/>
          <w:szCs w:val="22"/>
        </w:rPr>
      </w:pPr>
    </w:p>
    <w:p w14:paraId="6E6A3545" w14:textId="77777777" w:rsidR="009039A4" w:rsidRPr="00491667" w:rsidRDefault="009039A4" w:rsidP="009039A4">
      <w:pPr>
        <w:jc w:val="center"/>
        <w:rPr>
          <w:rFonts w:ascii="Times New Roman" w:hAnsi="Times New Roman" w:cs="Times New Roman"/>
          <w:i/>
          <w:sz w:val="22"/>
          <w:szCs w:val="22"/>
        </w:rPr>
      </w:pPr>
      <w:bookmarkStart w:id="9" w:name="_Hlk193278641"/>
      <w:r w:rsidRPr="00491667">
        <w:rPr>
          <w:rFonts w:ascii="Times New Roman" w:hAnsi="Times New Roman" w:cs="Times New Roman"/>
          <w:i/>
          <w:sz w:val="22"/>
          <w:szCs w:val="22"/>
        </w:rPr>
        <w:t>o in alternativa</w:t>
      </w:r>
    </w:p>
    <w:p w14:paraId="7B8A99B0" w14:textId="77777777" w:rsidR="009039A4" w:rsidRPr="00032EE1" w:rsidRDefault="009039A4" w:rsidP="009039A4">
      <w:pPr>
        <w:pStyle w:val="Paragrafoelenco"/>
        <w:ind w:left="3272"/>
        <w:jc w:val="both"/>
        <w:rPr>
          <w:rFonts w:ascii="Times New Roman" w:hAnsi="Times New Roman" w:cs="Times New Roman"/>
          <w:i/>
          <w:sz w:val="22"/>
          <w:szCs w:val="22"/>
        </w:rPr>
      </w:pPr>
    </w:p>
    <w:p w14:paraId="0F36FE6F" w14:textId="02284A84" w:rsidR="009039A4" w:rsidRPr="00921654" w:rsidRDefault="009039A4" w:rsidP="009E5325">
      <w:pPr>
        <w:pStyle w:val="Paragrafoelenco"/>
        <w:numPr>
          <w:ilvl w:val="0"/>
          <w:numId w:val="2"/>
        </w:numPr>
        <w:suppressAutoHyphens/>
        <w:spacing w:after="160" w:line="259" w:lineRule="auto"/>
        <w:contextualSpacing/>
        <w:jc w:val="both"/>
        <w:rPr>
          <w:rFonts w:ascii="Times New Roman" w:hAnsi="Times New Roman" w:cs="Times New Roman"/>
          <w:sz w:val="22"/>
          <w:szCs w:val="22"/>
        </w:rPr>
      </w:pPr>
      <w:r w:rsidRPr="00921654">
        <w:rPr>
          <w:rFonts w:ascii="Times New Roman" w:hAnsi="Times New Roman" w:cs="Times New Roman"/>
          <w:sz w:val="22"/>
          <w:szCs w:val="22"/>
        </w:rPr>
        <w:t>di non autorizzare l’accesso alle parti dell’offerta tecnica che costituiscono segreti tecnici o commerciali</w:t>
      </w:r>
      <w:r w:rsidR="009E5325">
        <w:rPr>
          <w:rFonts w:ascii="Times New Roman" w:hAnsi="Times New Roman" w:cs="Times New Roman"/>
          <w:sz w:val="22"/>
          <w:szCs w:val="22"/>
        </w:rPr>
        <w:t xml:space="preserve"> </w:t>
      </w:r>
      <w:r w:rsidR="009E5325" w:rsidRPr="009E5325">
        <w:rPr>
          <w:rFonts w:ascii="Times New Roman" w:hAnsi="Times New Roman" w:cs="Times New Roman"/>
          <w:sz w:val="22"/>
          <w:szCs w:val="22"/>
        </w:rPr>
        <w:t>ai sensi dell’art. 98 del D. Lgs. n. 30/2005</w:t>
      </w:r>
      <w:r w:rsidRPr="00921654">
        <w:rPr>
          <w:rFonts w:ascii="Times New Roman" w:hAnsi="Times New Roman" w:cs="Times New Roman"/>
          <w:sz w:val="22"/>
          <w:szCs w:val="22"/>
        </w:rPr>
        <w:t>, anche risultanti da scoperte, i</w:t>
      </w:r>
      <w:bookmarkEnd w:id="9"/>
      <w:r w:rsidRPr="00921654">
        <w:rPr>
          <w:rFonts w:ascii="Times New Roman" w:hAnsi="Times New Roman" w:cs="Times New Roman"/>
          <w:sz w:val="22"/>
          <w:szCs w:val="22"/>
        </w:rPr>
        <w:t>nnovazioni, progetti tutelati da titoli di proprietà industriale, nonché di contenuto altamente tecnologico, e indica le parti dell’offerta tecnica di cui non autorizza l’ostensione e i motivi della mancata autorizzazione in apposita dichiarazione</w:t>
      </w:r>
      <w:r w:rsidRPr="00EC67B4">
        <w:rPr>
          <w:rFonts w:ascii="Times New Roman" w:hAnsi="Times New Roman" w:cs="Times New Roman"/>
          <w:sz w:val="22"/>
          <w:szCs w:val="22"/>
        </w:rPr>
        <w:t xml:space="preserve">, da inserire nella busta tecnica; </w:t>
      </w:r>
    </w:p>
    <w:p w14:paraId="55C2FC8F" w14:textId="77777777" w:rsidR="00B03CD7" w:rsidRPr="00491667" w:rsidRDefault="00B03CD7" w:rsidP="00B03CD7">
      <w:pPr>
        <w:jc w:val="center"/>
        <w:rPr>
          <w:rFonts w:ascii="Times New Roman" w:hAnsi="Times New Roman" w:cs="Times New Roman"/>
          <w:i/>
          <w:sz w:val="22"/>
          <w:szCs w:val="22"/>
        </w:rPr>
      </w:pPr>
      <w:r w:rsidRPr="00491667">
        <w:rPr>
          <w:rFonts w:ascii="Times New Roman" w:hAnsi="Times New Roman" w:cs="Times New Roman"/>
          <w:i/>
          <w:sz w:val="22"/>
          <w:szCs w:val="22"/>
        </w:rPr>
        <w:t>o in alternativa</w:t>
      </w:r>
    </w:p>
    <w:p w14:paraId="345FDC68" w14:textId="77777777" w:rsidR="00B03CD7" w:rsidRDefault="00B03CD7" w:rsidP="00B03CD7">
      <w:pPr>
        <w:pStyle w:val="Paragrafoelenco"/>
        <w:ind w:left="643"/>
        <w:jc w:val="both"/>
        <w:rPr>
          <w:rFonts w:ascii="Times New Roman" w:hAnsi="Times New Roman" w:cs="Times New Roman"/>
          <w:i/>
          <w:sz w:val="22"/>
          <w:szCs w:val="22"/>
        </w:rPr>
      </w:pPr>
    </w:p>
    <w:p w14:paraId="5C974F2E" w14:textId="6EAC7603" w:rsidR="00B03CD7" w:rsidRPr="00921654" w:rsidRDefault="00B03CD7" w:rsidP="00B03CD7">
      <w:pPr>
        <w:pStyle w:val="Paragrafoelenco"/>
        <w:numPr>
          <w:ilvl w:val="0"/>
          <w:numId w:val="2"/>
        </w:numPr>
        <w:tabs>
          <w:tab w:val="clear" w:pos="-77"/>
        </w:tabs>
        <w:ind w:left="567" w:hanging="283"/>
        <w:jc w:val="both"/>
        <w:rPr>
          <w:rFonts w:ascii="Times New Roman" w:hAnsi="Times New Roman" w:cs="Times New Roman"/>
          <w:i/>
          <w:sz w:val="22"/>
          <w:szCs w:val="22"/>
        </w:rPr>
      </w:pPr>
      <w:r w:rsidRPr="004108AD">
        <w:rPr>
          <w:rFonts w:ascii="Times New Roman" w:hAnsi="Times New Roman" w:cs="Times New Roman"/>
          <w:sz w:val="22"/>
          <w:szCs w:val="22"/>
        </w:rPr>
        <w:lastRenderedPageBreak/>
        <w:t xml:space="preserve">di non autorizzare l’accesso alle informazioni prodotte a giustificazione dell’offerta economica che costituiscono segreti tecnici o commerciali ai sensi dell’art. 98 del D. Lgs. n. 30/2005, e indica le parti dell’offerta economica di cui non autorizza l’ostensione e i motivi della mancata autorizzazione </w:t>
      </w:r>
      <w:bookmarkStart w:id="10" w:name="_Hlk192855125"/>
      <w:r w:rsidRPr="004108AD">
        <w:rPr>
          <w:rFonts w:ascii="Times New Roman" w:hAnsi="Times New Roman" w:cs="Times New Roman"/>
          <w:sz w:val="22"/>
          <w:szCs w:val="22"/>
        </w:rPr>
        <w:t xml:space="preserve">in apposita dichiarazione, da inserire </w:t>
      </w:r>
      <w:bookmarkEnd w:id="10"/>
      <w:r w:rsidRPr="004108AD">
        <w:rPr>
          <w:rFonts w:ascii="Times New Roman" w:hAnsi="Times New Roman" w:cs="Times New Roman"/>
          <w:sz w:val="22"/>
          <w:szCs w:val="22"/>
        </w:rPr>
        <w:t xml:space="preserve">nella busta economica; </w:t>
      </w:r>
    </w:p>
    <w:p w14:paraId="33C589E7" w14:textId="77777777" w:rsidR="00B03CD7" w:rsidRPr="00111AAD" w:rsidRDefault="00B03CD7" w:rsidP="00B03CD7">
      <w:pPr>
        <w:pStyle w:val="Paragrafoelenco"/>
        <w:ind w:left="426"/>
        <w:jc w:val="both"/>
        <w:rPr>
          <w:rFonts w:ascii="Times New Roman" w:hAnsi="Times New Roman" w:cs="Times New Roman"/>
          <w:sz w:val="22"/>
          <w:szCs w:val="22"/>
          <w:highlight w:val="green"/>
        </w:rPr>
      </w:pPr>
    </w:p>
    <w:p w14:paraId="41858EE5" w14:textId="77777777" w:rsidR="009039A4" w:rsidRPr="00921654" w:rsidRDefault="009039A4" w:rsidP="004E5432">
      <w:pPr>
        <w:pStyle w:val="Paragrafoelenco"/>
        <w:numPr>
          <w:ilvl w:val="0"/>
          <w:numId w:val="1"/>
        </w:numPr>
        <w:jc w:val="both"/>
        <w:rPr>
          <w:rFonts w:ascii="Times New Roman" w:hAnsi="Times New Roman" w:cs="Times New Roman"/>
          <w:sz w:val="22"/>
          <w:szCs w:val="22"/>
        </w:rPr>
      </w:pPr>
      <w:bookmarkStart w:id="11" w:name="_Hlk192501300"/>
      <w:r w:rsidRPr="00921654">
        <w:rPr>
          <w:rFonts w:ascii="Times New Roman" w:hAnsi="Times New Roman" w:cs="Times New Roman"/>
          <w:sz w:val="22"/>
          <w:szCs w:val="22"/>
        </w:rPr>
        <w:t xml:space="preserve">di autorizzare </w:t>
      </w:r>
      <w:bookmarkStart w:id="12" w:name="_Hlk192501363"/>
      <w:bookmarkEnd w:id="11"/>
      <w:r w:rsidRPr="00921654">
        <w:rPr>
          <w:rFonts w:ascii="Times New Roman" w:hAnsi="Times New Roman" w:cs="Times New Roman"/>
          <w:sz w:val="22"/>
          <w:szCs w:val="22"/>
        </w:rPr>
        <w:t xml:space="preserve">la Stazione Appaltante </w:t>
      </w:r>
      <w:bookmarkEnd w:id="12"/>
      <w:r w:rsidRPr="00921654">
        <w:rPr>
          <w:rFonts w:ascii="Times New Roman" w:hAnsi="Times New Roman" w:cs="Times New Roman"/>
          <w:sz w:val="22"/>
          <w:szCs w:val="22"/>
        </w:rPr>
        <w:t xml:space="preserve">a trasmettere ogni </w:t>
      </w:r>
      <w:r w:rsidRPr="00802254">
        <w:rPr>
          <w:rFonts w:ascii="Times New Roman" w:hAnsi="Times New Roman" w:cs="Times New Roman"/>
          <w:b/>
          <w:sz w:val="22"/>
          <w:szCs w:val="22"/>
        </w:rPr>
        <w:t>comunicazione</w:t>
      </w:r>
      <w:r w:rsidRPr="00921654">
        <w:rPr>
          <w:rFonts w:ascii="Times New Roman" w:hAnsi="Times New Roman" w:cs="Times New Roman"/>
          <w:sz w:val="22"/>
          <w:szCs w:val="22"/>
        </w:rPr>
        <w:t xml:space="preserve"> riguardante la presente procedura tramite la piattaforma Sintel, ai sensi dell’articolo 29 del Codice, e mediante l’utilizzo del domicilio digitale (PEC) comunicato dal concorrente in fase di registrazione alla piattaforma Sintel;</w:t>
      </w:r>
    </w:p>
    <w:p w14:paraId="3BC7C7D9" w14:textId="77777777" w:rsidR="009039A4" w:rsidRPr="00111AAD" w:rsidRDefault="009039A4" w:rsidP="009039A4">
      <w:pPr>
        <w:pStyle w:val="Paragrafoelenco"/>
        <w:rPr>
          <w:rFonts w:ascii="Times New Roman" w:hAnsi="Times New Roman" w:cs="Times New Roman"/>
          <w:sz w:val="22"/>
          <w:szCs w:val="22"/>
        </w:rPr>
      </w:pPr>
    </w:p>
    <w:p w14:paraId="7A4AB5CE" w14:textId="77777777" w:rsidR="009039A4" w:rsidRPr="00921654" w:rsidRDefault="009039A4" w:rsidP="004E5432">
      <w:pPr>
        <w:pStyle w:val="Paragrafoelenco"/>
        <w:numPr>
          <w:ilvl w:val="0"/>
          <w:numId w:val="1"/>
        </w:numPr>
        <w:jc w:val="both"/>
        <w:rPr>
          <w:rFonts w:ascii="Times New Roman" w:hAnsi="Times New Roman" w:cs="Times New Roman"/>
          <w:sz w:val="22"/>
          <w:szCs w:val="22"/>
        </w:rPr>
      </w:pPr>
      <w:bookmarkStart w:id="13" w:name="_Hlk192501347"/>
      <w:r w:rsidRPr="00921654">
        <w:rPr>
          <w:rFonts w:ascii="Times New Roman" w:hAnsi="Times New Roman" w:cs="Times New Roman"/>
          <w:sz w:val="22"/>
          <w:szCs w:val="22"/>
        </w:rPr>
        <w:t>che il proprio domicilio digitale presente negli indici di cui agli articoli 6-bis e 6-ter del D.lgs. n. 82/05 e comunicato dal concorrente in fase di registrazione alla piattaforma Sintel è il seguente: ……………………………</w:t>
      </w:r>
      <w:proofErr w:type="gramStart"/>
      <w:r w:rsidRPr="00921654">
        <w:rPr>
          <w:rFonts w:ascii="Times New Roman" w:hAnsi="Times New Roman" w:cs="Times New Roman"/>
          <w:sz w:val="22"/>
          <w:szCs w:val="22"/>
        </w:rPr>
        <w:t>…….</w:t>
      </w:r>
      <w:proofErr w:type="gramEnd"/>
      <w:r w:rsidRPr="00921654">
        <w:rPr>
          <w:rFonts w:ascii="Times New Roman" w:hAnsi="Times New Roman" w:cs="Times New Roman"/>
          <w:sz w:val="22"/>
          <w:szCs w:val="22"/>
        </w:rPr>
        <w:t>;</w:t>
      </w:r>
    </w:p>
    <w:p w14:paraId="1F2DA835" w14:textId="77777777" w:rsidR="009039A4" w:rsidRPr="00996BF2" w:rsidRDefault="009039A4" w:rsidP="009039A4">
      <w:pPr>
        <w:pStyle w:val="Paragrafoelenco"/>
        <w:ind w:left="426"/>
        <w:jc w:val="both"/>
        <w:rPr>
          <w:rFonts w:ascii="Times New Roman" w:hAnsi="Times New Roman" w:cs="Times New Roman"/>
          <w:sz w:val="22"/>
          <w:szCs w:val="22"/>
        </w:rPr>
      </w:pPr>
    </w:p>
    <w:bookmarkEnd w:id="13"/>
    <w:p w14:paraId="359AC336" w14:textId="77777777" w:rsidR="009039A4" w:rsidRPr="00921654" w:rsidRDefault="009039A4" w:rsidP="004E5432">
      <w:pPr>
        <w:pStyle w:val="Paragrafoelenco"/>
        <w:numPr>
          <w:ilvl w:val="0"/>
          <w:numId w:val="1"/>
        </w:numPr>
        <w:jc w:val="both"/>
        <w:rPr>
          <w:rFonts w:ascii="Times New Roman" w:hAnsi="Times New Roman" w:cs="Times New Roman"/>
          <w:i/>
          <w:sz w:val="22"/>
          <w:szCs w:val="22"/>
        </w:rPr>
      </w:pPr>
      <w:r w:rsidRPr="00921654">
        <w:rPr>
          <w:rFonts w:ascii="Times New Roman" w:hAnsi="Times New Roman" w:cs="Times New Roman"/>
          <w:i/>
          <w:sz w:val="22"/>
          <w:szCs w:val="22"/>
        </w:rPr>
        <w:t xml:space="preserve">(per gli operatori economici </w:t>
      </w:r>
      <w:r w:rsidRPr="00EC67B4">
        <w:rPr>
          <w:rFonts w:ascii="Times New Roman" w:hAnsi="Times New Roman" w:cs="Times New Roman"/>
          <w:b/>
          <w:i/>
          <w:sz w:val="22"/>
          <w:szCs w:val="22"/>
        </w:rPr>
        <w:t>transfrontalieri</w:t>
      </w:r>
      <w:r w:rsidRPr="00921654">
        <w:rPr>
          <w:rFonts w:ascii="Times New Roman" w:hAnsi="Times New Roman" w:cs="Times New Roman"/>
          <w:i/>
          <w:sz w:val="22"/>
          <w:szCs w:val="22"/>
        </w:rPr>
        <w:t xml:space="preserve">) </w:t>
      </w:r>
    </w:p>
    <w:p w14:paraId="0D3FACD0" w14:textId="5F1E4A0A" w:rsidR="009039A4" w:rsidRDefault="009039A4" w:rsidP="009039A4">
      <w:pPr>
        <w:pStyle w:val="Paragrafoelenco"/>
        <w:ind w:left="360"/>
        <w:jc w:val="both"/>
        <w:rPr>
          <w:rFonts w:ascii="Times New Roman" w:hAnsi="Times New Roman" w:cs="Times New Roman"/>
          <w:sz w:val="22"/>
          <w:szCs w:val="22"/>
        </w:rPr>
      </w:pPr>
      <w:bookmarkStart w:id="14" w:name="_Hlk192589867"/>
      <w:r>
        <w:rPr>
          <w:rFonts w:ascii="Times New Roman" w:hAnsi="Times New Roman" w:cs="Times New Roman"/>
          <w:sz w:val="22"/>
          <w:szCs w:val="22"/>
        </w:rPr>
        <w:t>di indicare</w:t>
      </w:r>
      <w:r w:rsidRPr="005F07C5">
        <w:rPr>
          <w:rFonts w:ascii="Times New Roman" w:hAnsi="Times New Roman" w:cs="Times New Roman"/>
          <w:sz w:val="22"/>
          <w:szCs w:val="22"/>
        </w:rPr>
        <w:t xml:space="preserve"> </w:t>
      </w:r>
      <w:bookmarkEnd w:id="14"/>
      <w:r w:rsidRPr="00996BF2">
        <w:rPr>
          <w:rFonts w:ascii="Times New Roman" w:hAnsi="Times New Roman" w:cs="Times New Roman"/>
          <w:sz w:val="22"/>
          <w:szCs w:val="22"/>
        </w:rPr>
        <w:t xml:space="preserve">il seguente domicilio fiscale ………………… e l’indirizzo di servizio elettronico ………………… di recapito certificato qualificato ai sensi del Regolamento </w:t>
      </w:r>
      <w:proofErr w:type="spellStart"/>
      <w:r w:rsidRPr="00996BF2">
        <w:rPr>
          <w:rFonts w:ascii="Times New Roman" w:hAnsi="Times New Roman" w:cs="Times New Roman"/>
          <w:sz w:val="22"/>
          <w:szCs w:val="22"/>
        </w:rPr>
        <w:t>eIDAS</w:t>
      </w:r>
      <w:proofErr w:type="spellEnd"/>
      <w:r w:rsidRPr="00996BF2">
        <w:rPr>
          <w:rFonts w:ascii="Times New Roman" w:hAnsi="Times New Roman" w:cs="Times New Roman"/>
          <w:sz w:val="22"/>
          <w:szCs w:val="22"/>
        </w:rPr>
        <w:t xml:space="preserve"> …………………</w:t>
      </w:r>
      <w:proofErr w:type="gramStart"/>
      <w:r w:rsidRPr="00996BF2">
        <w:rPr>
          <w:rFonts w:ascii="Times New Roman" w:hAnsi="Times New Roman" w:cs="Times New Roman"/>
          <w:sz w:val="22"/>
          <w:szCs w:val="22"/>
        </w:rPr>
        <w:t>…….</w:t>
      </w:r>
      <w:proofErr w:type="gramEnd"/>
      <w:r w:rsidRPr="00996BF2">
        <w:rPr>
          <w:rFonts w:ascii="Times New Roman" w:hAnsi="Times New Roman" w:cs="Times New Roman"/>
          <w:sz w:val="22"/>
          <w:szCs w:val="22"/>
        </w:rPr>
        <w:t>. e, per le comunicazioni che avvengono a Sistema Sintel così come precisato dal Disciplinare, elegge domicilio nell’apposita area del Sistema Sintel ad esso riservata</w:t>
      </w:r>
      <w:r>
        <w:rPr>
          <w:rFonts w:ascii="Times New Roman" w:hAnsi="Times New Roman" w:cs="Times New Roman"/>
          <w:sz w:val="22"/>
          <w:szCs w:val="22"/>
        </w:rPr>
        <w:t>;</w:t>
      </w:r>
      <w:r w:rsidRPr="00996BF2">
        <w:rPr>
          <w:rFonts w:ascii="Times New Roman" w:hAnsi="Times New Roman" w:cs="Times New Roman"/>
          <w:sz w:val="22"/>
          <w:szCs w:val="22"/>
        </w:rPr>
        <w:t xml:space="preserve"> </w:t>
      </w:r>
    </w:p>
    <w:p w14:paraId="5ED551E5" w14:textId="77777777" w:rsidR="009039A4" w:rsidRPr="00996BF2" w:rsidRDefault="009039A4" w:rsidP="009039A4">
      <w:pPr>
        <w:pStyle w:val="Paragrafoelenco"/>
        <w:ind w:left="426"/>
        <w:jc w:val="both"/>
        <w:rPr>
          <w:rFonts w:ascii="Times New Roman" w:hAnsi="Times New Roman" w:cs="Times New Roman"/>
          <w:sz w:val="22"/>
          <w:szCs w:val="22"/>
        </w:rPr>
      </w:pPr>
    </w:p>
    <w:p w14:paraId="38B3B015" w14:textId="77777777" w:rsidR="009039A4" w:rsidRPr="00996BF2" w:rsidRDefault="009039A4" w:rsidP="009039A4">
      <w:pPr>
        <w:pStyle w:val="Paragrafoelenco"/>
        <w:ind w:left="426"/>
        <w:jc w:val="both"/>
        <w:rPr>
          <w:rFonts w:ascii="Times New Roman" w:hAnsi="Times New Roman" w:cs="Times New Roman"/>
          <w:sz w:val="22"/>
          <w:szCs w:val="22"/>
        </w:rPr>
      </w:pPr>
      <w:r w:rsidRPr="00111AAD">
        <w:rPr>
          <w:rFonts w:ascii="Times New Roman" w:hAnsi="Times New Roman" w:cs="Times New Roman"/>
          <w:i/>
          <w:sz w:val="22"/>
          <w:szCs w:val="22"/>
        </w:rPr>
        <w:t>(in alternativa, nel caso in cui l’operatore economico non sia presente nei predetti indici)</w:t>
      </w:r>
      <w:r w:rsidRPr="00996BF2">
        <w:rPr>
          <w:rFonts w:ascii="Times New Roman" w:hAnsi="Times New Roman" w:cs="Times New Roman"/>
          <w:sz w:val="22"/>
          <w:szCs w:val="22"/>
        </w:rPr>
        <w:t xml:space="preserve"> </w:t>
      </w:r>
    </w:p>
    <w:p w14:paraId="6076F310" w14:textId="77777777" w:rsidR="009039A4" w:rsidRPr="00D515AD" w:rsidRDefault="009039A4" w:rsidP="009039A4">
      <w:pPr>
        <w:pStyle w:val="Paragrafoelenco"/>
        <w:ind w:left="426"/>
        <w:jc w:val="both"/>
        <w:rPr>
          <w:rFonts w:ascii="Times New Roman" w:hAnsi="Times New Roman" w:cs="Times New Roman"/>
          <w:sz w:val="22"/>
          <w:szCs w:val="22"/>
        </w:rPr>
      </w:pPr>
      <w:r w:rsidRPr="00996BF2">
        <w:rPr>
          <w:rFonts w:ascii="Times New Roman" w:hAnsi="Times New Roman" w:cs="Times New Roman"/>
          <w:sz w:val="22"/>
          <w:szCs w:val="22"/>
        </w:rPr>
        <w:t xml:space="preserve">di non essere presente negli indici di cui agli articoli 6-bis e 6-ter del D.lgs. n. 82/05, e, pertanto, così come previsto dal Disciplinare, elegge </w:t>
      </w:r>
      <w:r w:rsidRPr="00D515AD">
        <w:rPr>
          <w:rFonts w:ascii="Times New Roman" w:hAnsi="Times New Roman" w:cs="Times New Roman"/>
          <w:sz w:val="22"/>
          <w:szCs w:val="22"/>
        </w:rPr>
        <w:t xml:space="preserve">domicilio digitale per tutte le comunicazioni inerenti </w:t>
      </w:r>
      <w:proofErr w:type="gramStart"/>
      <w:r w:rsidRPr="00D515AD">
        <w:rPr>
          <w:rFonts w:ascii="Times New Roman" w:hAnsi="Times New Roman" w:cs="Times New Roman"/>
          <w:sz w:val="22"/>
          <w:szCs w:val="22"/>
        </w:rPr>
        <w:t>la</w:t>
      </w:r>
      <w:proofErr w:type="gramEnd"/>
      <w:r w:rsidRPr="00D515AD">
        <w:rPr>
          <w:rFonts w:ascii="Times New Roman" w:hAnsi="Times New Roman" w:cs="Times New Roman"/>
          <w:sz w:val="22"/>
          <w:szCs w:val="22"/>
        </w:rPr>
        <w:t xml:space="preserve"> presente procedura </w:t>
      </w:r>
      <w:bookmarkStart w:id="15" w:name="_Hlk192589991"/>
      <w:r w:rsidRPr="00D515AD">
        <w:rPr>
          <w:rFonts w:ascii="Times New Roman" w:hAnsi="Times New Roman" w:cs="Times New Roman"/>
          <w:sz w:val="22"/>
          <w:szCs w:val="22"/>
        </w:rPr>
        <w:t>nell’apposita area del Sistema Sintel ad esso riservata.</w:t>
      </w:r>
    </w:p>
    <w:p w14:paraId="4E579A0F" w14:textId="77777777" w:rsidR="009039A4" w:rsidRPr="00D515AD" w:rsidRDefault="009039A4" w:rsidP="009039A4">
      <w:pPr>
        <w:jc w:val="both"/>
        <w:rPr>
          <w:rFonts w:ascii="Times New Roman" w:hAnsi="Times New Roman" w:cs="Times New Roman"/>
          <w:sz w:val="22"/>
          <w:szCs w:val="22"/>
        </w:rPr>
      </w:pPr>
    </w:p>
    <w:p w14:paraId="11BE04D9" w14:textId="77777777" w:rsidR="009039A4" w:rsidRPr="00C40483" w:rsidRDefault="009039A4" w:rsidP="004E5432">
      <w:pPr>
        <w:pStyle w:val="Paragrafoelenco"/>
        <w:numPr>
          <w:ilvl w:val="0"/>
          <w:numId w:val="1"/>
        </w:numPr>
        <w:jc w:val="both"/>
        <w:rPr>
          <w:rFonts w:ascii="Times New Roman" w:hAnsi="Times New Roman" w:cs="Times New Roman"/>
          <w:sz w:val="22"/>
          <w:szCs w:val="22"/>
        </w:rPr>
      </w:pPr>
      <w:r w:rsidRPr="00C40483">
        <w:rPr>
          <w:rFonts w:ascii="Times New Roman" w:hAnsi="Times New Roman" w:cs="Times New Roman"/>
          <w:bCs/>
          <w:i/>
          <w:sz w:val="22"/>
          <w:szCs w:val="22"/>
        </w:rPr>
        <w:t>(solo per gli operatori economici non residenti e privi di stabile organizzazione in Italia)</w:t>
      </w:r>
      <w:r>
        <w:rPr>
          <w:rFonts w:ascii="Times New Roman" w:hAnsi="Times New Roman" w:cs="Times New Roman"/>
          <w:bCs/>
          <w:i/>
          <w:sz w:val="22"/>
          <w:szCs w:val="22"/>
        </w:rPr>
        <w:t xml:space="preserve"> </w:t>
      </w:r>
      <w:r w:rsidRPr="00C40483">
        <w:rPr>
          <w:rFonts w:ascii="Times New Roman" w:hAnsi="Times New Roman" w:cs="Times New Roman"/>
          <w:sz w:val="22"/>
          <w:szCs w:val="22"/>
        </w:rPr>
        <w:t>di uniformarsi, in caso di aggiudicazione, alla disciplina di cui agli articoli 17, comma 2, e 53, comma 3 del D.P.R. 633/1972 e comunicare alla stazione appaltante la nomina del proprio rappresentante fiscale, nelle forme di legge;</w:t>
      </w:r>
    </w:p>
    <w:p w14:paraId="41CCB2AD" w14:textId="77777777" w:rsidR="009039A4" w:rsidRPr="00D515AD" w:rsidRDefault="009039A4" w:rsidP="009039A4">
      <w:pPr>
        <w:pStyle w:val="Paragrafoelenco"/>
        <w:ind w:left="360"/>
        <w:jc w:val="both"/>
        <w:rPr>
          <w:rFonts w:ascii="Times New Roman" w:hAnsi="Times New Roman" w:cs="Times New Roman"/>
          <w:sz w:val="22"/>
          <w:szCs w:val="22"/>
        </w:rPr>
      </w:pPr>
    </w:p>
    <w:bookmarkEnd w:id="15"/>
    <w:p w14:paraId="64EF7960" w14:textId="77777777" w:rsidR="009039A4" w:rsidRPr="0083119F" w:rsidRDefault="009039A4" w:rsidP="004E5432">
      <w:pPr>
        <w:pStyle w:val="Paragrafoelenco"/>
        <w:numPr>
          <w:ilvl w:val="0"/>
          <w:numId w:val="1"/>
        </w:numPr>
        <w:jc w:val="both"/>
        <w:rPr>
          <w:rFonts w:ascii="Times New Roman" w:hAnsi="Times New Roman" w:cs="Times New Roman"/>
          <w:sz w:val="22"/>
          <w:szCs w:val="22"/>
        </w:rPr>
      </w:pPr>
      <w:r w:rsidRPr="0083119F">
        <w:rPr>
          <w:rFonts w:ascii="Times New Roman" w:hAnsi="Times New Roman" w:cs="Times New Roman"/>
          <w:sz w:val="22"/>
          <w:szCs w:val="22"/>
        </w:rPr>
        <w:t>che le certificazioni, gli atti e/o l’ulteriore documentazione prodotti in copia semplice ed inseriti nelle buste di offerta sono conformi all’originale;</w:t>
      </w:r>
    </w:p>
    <w:p w14:paraId="5210529B" w14:textId="77777777" w:rsidR="009039A4" w:rsidRPr="00D515AD" w:rsidRDefault="009039A4" w:rsidP="009039A4">
      <w:pPr>
        <w:pStyle w:val="Paragrafoelenco"/>
        <w:ind w:left="426"/>
        <w:jc w:val="both"/>
        <w:rPr>
          <w:rFonts w:ascii="Times New Roman" w:hAnsi="Times New Roman" w:cs="Times New Roman"/>
          <w:sz w:val="22"/>
          <w:szCs w:val="22"/>
        </w:rPr>
      </w:pPr>
    </w:p>
    <w:p w14:paraId="573DF261" w14:textId="05203A6A" w:rsidR="009039A4" w:rsidRPr="00EC67B4" w:rsidRDefault="009039A4" w:rsidP="004E5432">
      <w:pPr>
        <w:pStyle w:val="Paragrafoelenco"/>
        <w:numPr>
          <w:ilvl w:val="0"/>
          <w:numId w:val="1"/>
        </w:numPr>
        <w:jc w:val="both"/>
        <w:rPr>
          <w:rFonts w:ascii="Times New Roman" w:hAnsi="Times New Roman" w:cs="Times New Roman"/>
          <w:sz w:val="22"/>
          <w:szCs w:val="22"/>
        </w:rPr>
      </w:pPr>
      <w:r w:rsidRPr="00D515AD">
        <w:rPr>
          <w:rFonts w:ascii="Times New Roman" w:hAnsi="Times New Roman" w:cs="Times New Roman"/>
          <w:sz w:val="22"/>
          <w:szCs w:val="22"/>
        </w:rPr>
        <w:t xml:space="preserve">di aver preso visione e di accettare il trattamento dei dati personali di cui </w:t>
      </w:r>
      <w:r w:rsidRPr="00EC67B4">
        <w:rPr>
          <w:rFonts w:ascii="Times New Roman" w:hAnsi="Times New Roman" w:cs="Times New Roman"/>
          <w:sz w:val="22"/>
          <w:szCs w:val="22"/>
        </w:rPr>
        <w:t>all’art. 2</w:t>
      </w:r>
      <w:r w:rsidR="00EC67B4" w:rsidRPr="00EC67B4">
        <w:rPr>
          <w:rFonts w:ascii="Times New Roman" w:hAnsi="Times New Roman" w:cs="Times New Roman"/>
          <w:sz w:val="22"/>
          <w:szCs w:val="22"/>
        </w:rPr>
        <w:t>8</w:t>
      </w:r>
      <w:r w:rsidRPr="00EC67B4">
        <w:rPr>
          <w:rFonts w:ascii="Times New Roman" w:hAnsi="Times New Roman" w:cs="Times New Roman"/>
          <w:sz w:val="22"/>
          <w:szCs w:val="22"/>
        </w:rPr>
        <w:t xml:space="preserve"> “</w:t>
      </w:r>
      <w:r w:rsidRPr="00EC67B4">
        <w:rPr>
          <w:rFonts w:ascii="Times New Roman" w:hAnsi="Times New Roman" w:cs="Times New Roman"/>
          <w:i/>
          <w:sz w:val="22"/>
          <w:szCs w:val="22"/>
        </w:rPr>
        <w:t>Trattamento dei dati personali</w:t>
      </w:r>
      <w:r w:rsidRPr="00EC67B4">
        <w:rPr>
          <w:rFonts w:ascii="Times New Roman" w:hAnsi="Times New Roman" w:cs="Times New Roman"/>
          <w:sz w:val="22"/>
          <w:szCs w:val="22"/>
        </w:rPr>
        <w:t>” del</w:t>
      </w:r>
      <w:r w:rsidR="00EC67B4" w:rsidRPr="00EC67B4">
        <w:rPr>
          <w:rFonts w:ascii="Times New Roman" w:hAnsi="Times New Roman" w:cs="Times New Roman"/>
          <w:sz w:val="22"/>
          <w:szCs w:val="22"/>
        </w:rPr>
        <w:t xml:space="preserve"> Disciplinare e all’art. 34 del </w:t>
      </w:r>
      <w:r w:rsidRPr="00EC67B4">
        <w:rPr>
          <w:rFonts w:ascii="Times New Roman" w:hAnsi="Times New Roman" w:cs="Times New Roman"/>
          <w:sz w:val="22"/>
          <w:szCs w:val="22"/>
        </w:rPr>
        <w:t xml:space="preserve">Capitolato d’Oneri; </w:t>
      </w:r>
    </w:p>
    <w:p w14:paraId="7E88468E" w14:textId="77777777" w:rsidR="009039A4" w:rsidRPr="00EC67B4" w:rsidRDefault="009039A4" w:rsidP="009039A4">
      <w:pPr>
        <w:pStyle w:val="Paragrafoelenco"/>
        <w:ind w:left="426"/>
        <w:jc w:val="both"/>
        <w:rPr>
          <w:rFonts w:ascii="Times New Roman" w:hAnsi="Times New Roman" w:cs="Times New Roman"/>
          <w:sz w:val="22"/>
          <w:szCs w:val="22"/>
        </w:rPr>
      </w:pPr>
    </w:p>
    <w:p w14:paraId="4D07B530" w14:textId="77777777" w:rsidR="009039A4" w:rsidRDefault="009039A4" w:rsidP="004E5432">
      <w:pPr>
        <w:pStyle w:val="Paragrafoelenco"/>
        <w:numPr>
          <w:ilvl w:val="0"/>
          <w:numId w:val="1"/>
        </w:numPr>
        <w:jc w:val="both"/>
        <w:rPr>
          <w:rFonts w:ascii="Times New Roman" w:hAnsi="Times New Roman" w:cs="Times New Roman"/>
          <w:sz w:val="22"/>
          <w:szCs w:val="22"/>
        </w:rPr>
      </w:pPr>
      <w:bookmarkStart w:id="16" w:name="_Hlk193183404"/>
      <w:r w:rsidRPr="00EC67B4">
        <w:rPr>
          <w:rFonts w:ascii="Times New Roman" w:hAnsi="Times New Roman" w:cs="Times New Roman"/>
          <w:sz w:val="22"/>
          <w:szCs w:val="22"/>
        </w:rPr>
        <w:t>di impegnarsi</w:t>
      </w:r>
      <w:r w:rsidRPr="00EC67B4">
        <w:rPr>
          <w:rFonts w:ascii="Times New Roman" w:hAnsi="Times New Roman" w:cs="Times New Roman"/>
          <w:b/>
          <w:sz w:val="22"/>
          <w:szCs w:val="22"/>
        </w:rPr>
        <w:t xml:space="preserve"> </w:t>
      </w:r>
      <w:r w:rsidRPr="00EC67B4">
        <w:rPr>
          <w:rFonts w:ascii="Times New Roman" w:hAnsi="Times New Roman" w:cs="Times New Roman"/>
          <w:sz w:val="22"/>
          <w:szCs w:val="22"/>
        </w:rPr>
        <w:t>ad autorizzare la Stazione Appaltante all’accesso al FVOE</w:t>
      </w:r>
      <w:r w:rsidRPr="00D515AD">
        <w:rPr>
          <w:rFonts w:ascii="Times New Roman" w:hAnsi="Times New Roman" w:cs="Times New Roman"/>
          <w:sz w:val="22"/>
          <w:szCs w:val="22"/>
        </w:rPr>
        <w:t xml:space="preserve"> e a completare ed aggiornare i propri dati nella piattaforma Net4Market-CSA-Med</w:t>
      </w:r>
      <w:bookmarkEnd w:id="16"/>
      <w:r w:rsidRPr="00D515AD">
        <w:rPr>
          <w:rFonts w:ascii="Times New Roman" w:hAnsi="Times New Roman" w:cs="Times New Roman"/>
          <w:sz w:val="22"/>
          <w:szCs w:val="22"/>
        </w:rPr>
        <w:t>, su richiesta della stessa</w:t>
      </w:r>
      <w:r>
        <w:rPr>
          <w:rFonts w:ascii="Times New Roman" w:hAnsi="Times New Roman" w:cs="Times New Roman"/>
          <w:sz w:val="22"/>
          <w:szCs w:val="22"/>
        </w:rPr>
        <w:t>.</w:t>
      </w:r>
    </w:p>
    <w:p w14:paraId="3BBED92A" w14:textId="77777777" w:rsidR="009039A4" w:rsidRDefault="009039A4" w:rsidP="009039A4">
      <w:pPr>
        <w:ind w:left="284" w:hanging="284"/>
        <w:jc w:val="both"/>
        <w:rPr>
          <w:rFonts w:ascii="Times New Roman" w:hAnsi="Times New Roman" w:cs="Times New Roman"/>
          <w:sz w:val="22"/>
          <w:szCs w:val="22"/>
        </w:rPr>
      </w:pPr>
    </w:p>
    <w:p w14:paraId="239DFB39" w14:textId="77777777" w:rsidR="009039A4" w:rsidRDefault="009039A4" w:rsidP="009039A4">
      <w:pPr>
        <w:ind w:left="284" w:hanging="284"/>
        <w:jc w:val="both"/>
        <w:rPr>
          <w:rFonts w:ascii="Times New Roman" w:hAnsi="Times New Roman" w:cs="Times New Roman"/>
          <w:sz w:val="22"/>
          <w:szCs w:val="22"/>
        </w:rPr>
      </w:pPr>
    </w:p>
    <w:p w14:paraId="7EBB80CF" w14:textId="77777777" w:rsidR="009039A4" w:rsidRDefault="009039A4" w:rsidP="009039A4">
      <w:pPr>
        <w:ind w:left="284" w:hanging="284"/>
        <w:jc w:val="both"/>
        <w:rPr>
          <w:rFonts w:ascii="Times New Roman" w:hAnsi="Times New Roman" w:cs="Times New Roman"/>
          <w:sz w:val="22"/>
          <w:szCs w:val="22"/>
        </w:rPr>
      </w:pPr>
    </w:p>
    <w:p w14:paraId="7A4993DC" w14:textId="77777777" w:rsidR="009039A4" w:rsidRPr="00996BF2" w:rsidRDefault="009039A4" w:rsidP="009039A4">
      <w:pPr>
        <w:ind w:left="284" w:hanging="284"/>
        <w:jc w:val="both"/>
        <w:rPr>
          <w:rFonts w:ascii="Times New Roman" w:hAnsi="Times New Roman" w:cs="Times New Roman"/>
          <w:sz w:val="22"/>
          <w:szCs w:val="22"/>
        </w:rPr>
      </w:pPr>
    </w:p>
    <w:p w14:paraId="73BA5921" w14:textId="77777777" w:rsidR="009039A4" w:rsidRPr="00996BF2" w:rsidRDefault="009039A4" w:rsidP="009039A4">
      <w:pPr>
        <w:spacing w:after="120"/>
        <w:ind w:left="4944"/>
        <w:rPr>
          <w:rFonts w:ascii="Times New Roman" w:eastAsia="Calibri" w:hAnsi="Times New Roman" w:cs="Times New Roman"/>
          <w:b/>
          <w:color w:val="000000"/>
          <w:sz w:val="22"/>
          <w:szCs w:val="22"/>
          <w:lang w:eastAsia="en-US"/>
        </w:rPr>
      </w:pPr>
      <w:r w:rsidRPr="00996BF2">
        <w:rPr>
          <w:rFonts w:ascii="Times New Roman" w:eastAsia="Calibri" w:hAnsi="Times New Roman" w:cs="Times New Roman"/>
          <w:b/>
          <w:color w:val="000000"/>
          <w:sz w:val="22"/>
          <w:szCs w:val="22"/>
          <w:lang w:eastAsia="en-US"/>
        </w:rPr>
        <w:t xml:space="preserve">                                 FIRMA</w:t>
      </w:r>
    </w:p>
    <w:p w14:paraId="4EFA2AB8" w14:textId="77777777" w:rsidR="009039A4" w:rsidRPr="00996BF2" w:rsidRDefault="009039A4" w:rsidP="009039A4">
      <w:pPr>
        <w:ind w:left="4962" w:hanging="1"/>
        <w:jc w:val="center"/>
        <w:rPr>
          <w:rFonts w:ascii="Times New Roman" w:hAnsi="Times New Roman" w:cs="Times New Roman"/>
          <w:color w:val="000000"/>
          <w:sz w:val="22"/>
          <w:szCs w:val="22"/>
        </w:rPr>
      </w:pPr>
      <w:r w:rsidRPr="00996BF2">
        <w:rPr>
          <w:rFonts w:ascii="Times New Roman" w:hAnsi="Times New Roman" w:cs="Times New Roman"/>
          <w:i/>
          <w:iCs/>
          <w:color w:val="000000"/>
          <w:sz w:val="22"/>
          <w:szCs w:val="22"/>
        </w:rPr>
        <w:t xml:space="preserve">Documento sottoscritto digitalmente ai sensi del </w:t>
      </w:r>
      <w:proofErr w:type="spellStart"/>
      <w:r w:rsidRPr="00996BF2">
        <w:rPr>
          <w:rFonts w:ascii="Times New Roman" w:hAnsi="Times New Roman" w:cs="Times New Roman"/>
          <w:i/>
          <w:iCs/>
          <w:color w:val="000000"/>
          <w:sz w:val="22"/>
          <w:szCs w:val="22"/>
        </w:rPr>
        <w:t>D.Lgs.</w:t>
      </w:r>
      <w:proofErr w:type="spellEnd"/>
      <w:r w:rsidRPr="00996BF2">
        <w:rPr>
          <w:rFonts w:ascii="Times New Roman" w:hAnsi="Times New Roman" w:cs="Times New Roman"/>
          <w:i/>
          <w:iCs/>
          <w:color w:val="000000"/>
          <w:sz w:val="22"/>
          <w:szCs w:val="22"/>
        </w:rPr>
        <w:t xml:space="preserve"> 82/2005 </w:t>
      </w:r>
      <w:proofErr w:type="spellStart"/>
      <w:r w:rsidRPr="00996BF2">
        <w:rPr>
          <w:rFonts w:ascii="Times New Roman" w:hAnsi="Times New Roman" w:cs="Times New Roman"/>
          <w:i/>
          <w:iCs/>
          <w:color w:val="000000"/>
          <w:sz w:val="22"/>
          <w:szCs w:val="22"/>
        </w:rPr>
        <w:t>s.m.i.</w:t>
      </w:r>
      <w:proofErr w:type="spellEnd"/>
      <w:r w:rsidRPr="00996BF2">
        <w:rPr>
          <w:rFonts w:ascii="Times New Roman" w:hAnsi="Times New Roman" w:cs="Times New Roman"/>
          <w:i/>
          <w:iCs/>
          <w:color w:val="000000"/>
          <w:sz w:val="22"/>
          <w:szCs w:val="22"/>
        </w:rPr>
        <w:t xml:space="preserve"> e norme collegate</w:t>
      </w:r>
    </w:p>
    <w:p w14:paraId="6E45A5B0" w14:textId="77777777" w:rsidR="009039A4" w:rsidRPr="00996BF2" w:rsidRDefault="009039A4" w:rsidP="009039A4">
      <w:pPr>
        <w:spacing w:before="120" w:after="120"/>
        <w:jc w:val="both"/>
        <w:rPr>
          <w:rFonts w:ascii="Times New Roman" w:hAnsi="Times New Roman" w:cs="Times New Roman"/>
          <w:b/>
          <w:bCs/>
          <w:sz w:val="22"/>
          <w:szCs w:val="22"/>
        </w:rPr>
      </w:pPr>
    </w:p>
    <w:p w14:paraId="406DA643" w14:textId="77777777" w:rsidR="00EC67B4" w:rsidRDefault="00EC67B4" w:rsidP="009039A4">
      <w:pPr>
        <w:spacing w:before="120" w:after="120"/>
        <w:jc w:val="both"/>
        <w:rPr>
          <w:rFonts w:ascii="Times New Roman" w:hAnsi="Times New Roman" w:cs="Times New Roman"/>
          <w:b/>
          <w:bCs/>
          <w:sz w:val="22"/>
          <w:szCs w:val="22"/>
        </w:rPr>
      </w:pPr>
    </w:p>
    <w:p w14:paraId="49902331" w14:textId="77777777" w:rsidR="00EC67B4" w:rsidRDefault="00EC67B4" w:rsidP="009039A4">
      <w:pPr>
        <w:spacing w:before="120" w:after="120"/>
        <w:jc w:val="both"/>
        <w:rPr>
          <w:rFonts w:ascii="Times New Roman" w:hAnsi="Times New Roman" w:cs="Times New Roman"/>
          <w:b/>
          <w:bCs/>
          <w:sz w:val="22"/>
          <w:szCs w:val="22"/>
        </w:rPr>
      </w:pPr>
    </w:p>
    <w:p w14:paraId="00F250C5" w14:textId="77777777" w:rsidR="009039A4" w:rsidRPr="00996BF2" w:rsidRDefault="009039A4" w:rsidP="009039A4">
      <w:pPr>
        <w:spacing w:before="120" w:after="120"/>
        <w:jc w:val="both"/>
        <w:rPr>
          <w:rFonts w:ascii="Times New Roman" w:hAnsi="Times New Roman" w:cs="Times New Roman"/>
          <w:b/>
          <w:bCs/>
          <w:sz w:val="22"/>
          <w:szCs w:val="22"/>
        </w:rPr>
      </w:pPr>
      <w:r w:rsidRPr="00996BF2">
        <w:rPr>
          <w:rFonts w:ascii="Times New Roman" w:hAnsi="Times New Roman" w:cs="Times New Roman"/>
          <w:b/>
          <w:bCs/>
          <w:sz w:val="22"/>
          <w:szCs w:val="22"/>
        </w:rPr>
        <w:t xml:space="preserve">N.B. 1 Il documento dovrà essere </w:t>
      </w:r>
      <w:r w:rsidRPr="00996BF2">
        <w:rPr>
          <w:rFonts w:ascii="Times New Roman" w:hAnsi="Times New Roman" w:cs="Times New Roman"/>
          <w:b/>
          <w:bCs/>
          <w:sz w:val="22"/>
          <w:szCs w:val="22"/>
          <w:u w:val="single"/>
        </w:rPr>
        <w:t>SOTTOSCRITTO CON FIRMA DIGITALE</w:t>
      </w:r>
      <w:r w:rsidRPr="00996BF2">
        <w:rPr>
          <w:rFonts w:ascii="Times New Roman" w:hAnsi="Times New Roman" w:cs="Times New Roman"/>
          <w:b/>
          <w:bCs/>
          <w:sz w:val="22"/>
          <w:szCs w:val="22"/>
        </w:rPr>
        <w:t xml:space="preserve"> dal legale rappresentante del concorrente</w:t>
      </w:r>
    </w:p>
    <w:p w14:paraId="6B11448B" w14:textId="77777777" w:rsidR="009039A4" w:rsidRPr="00996BF2" w:rsidRDefault="009039A4" w:rsidP="009039A4">
      <w:pPr>
        <w:spacing w:before="120" w:after="120"/>
        <w:jc w:val="both"/>
        <w:rPr>
          <w:rFonts w:ascii="Times New Roman" w:hAnsi="Times New Roman" w:cs="Times New Roman"/>
          <w:b/>
          <w:sz w:val="22"/>
          <w:szCs w:val="22"/>
        </w:rPr>
      </w:pPr>
      <w:r w:rsidRPr="00996BF2">
        <w:rPr>
          <w:rFonts w:ascii="Times New Roman" w:hAnsi="Times New Roman" w:cs="Times New Roman"/>
          <w:b/>
          <w:bCs/>
          <w:sz w:val="22"/>
          <w:szCs w:val="22"/>
        </w:rPr>
        <w:t xml:space="preserve">N.B. 2 </w:t>
      </w:r>
      <w:r w:rsidRPr="00996BF2">
        <w:rPr>
          <w:rFonts w:ascii="Times New Roman" w:hAnsi="Times New Roman" w:cs="Times New Roman"/>
          <w:b/>
          <w:bCs/>
          <w:sz w:val="22"/>
          <w:szCs w:val="22"/>
          <w:lang w:val="x-none"/>
        </w:rPr>
        <w:t xml:space="preserve">In caso di </w:t>
      </w:r>
      <w:r w:rsidRPr="00996BF2">
        <w:rPr>
          <w:rFonts w:ascii="Times New Roman" w:hAnsi="Times New Roman" w:cs="Times New Roman"/>
          <w:b/>
          <w:bCs/>
          <w:sz w:val="22"/>
          <w:szCs w:val="22"/>
        </w:rPr>
        <w:t>partecipazione plurisoggettiva, vedere le prescrizioni di cui all’art. 15.1 del Disciplinare.</w:t>
      </w:r>
    </w:p>
    <w:p w14:paraId="107F846F" w14:textId="77777777" w:rsidR="009039A4" w:rsidRPr="00996BF2" w:rsidRDefault="009039A4" w:rsidP="009039A4">
      <w:pPr>
        <w:autoSpaceDE w:val="0"/>
        <w:autoSpaceDN w:val="0"/>
        <w:adjustRightInd w:val="0"/>
        <w:rPr>
          <w:rFonts w:ascii="Times New Roman" w:hAnsi="Times New Roman" w:cs="Times New Roman"/>
          <w:sz w:val="22"/>
          <w:szCs w:val="22"/>
        </w:rPr>
      </w:pPr>
    </w:p>
    <w:p w14:paraId="0A452C34" w14:textId="77777777" w:rsidR="009039A4" w:rsidRPr="00AF7F83" w:rsidRDefault="009039A4" w:rsidP="009039A4">
      <w:pPr>
        <w:spacing w:line="360" w:lineRule="auto"/>
        <w:rPr>
          <w:rFonts w:ascii="Times New Roman" w:eastAsia="Calibri" w:hAnsi="Times New Roman"/>
          <w:b/>
          <w:color w:val="FF0000"/>
          <w:sz w:val="28"/>
          <w:lang w:eastAsia="en-US"/>
        </w:rPr>
      </w:pPr>
    </w:p>
    <w:sectPr w:rsidR="009039A4" w:rsidRPr="00AF7F83" w:rsidSect="0030613C">
      <w:headerReference w:type="default" r:id="rId11"/>
      <w:footerReference w:type="default" r:id="rId12"/>
      <w:headerReference w:type="first" r:id="rId13"/>
      <w:type w:val="continuous"/>
      <w:pgSz w:w="11906" w:h="16838"/>
      <w:pgMar w:top="1134" w:right="1134" w:bottom="1701" w:left="1134" w:header="720" w:footer="720" w:gutter="0"/>
      <w:cols w:space="71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4F79" w14:textId="77777777" w:rsidR="00706399" w:rsidRDefault="00706399">
      <w:r>
        <w:separator/>
      </w:r>
    </w:p>
  </w:endnote>
  <w:endnote w:type="continuationSeparator" w:id="0">
    <w:p w14:paraId="6F1EA309" w14:textId="77777777" w:rsidR="00706399" w:rsidRDefault="0070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0D47D" w14:textId="77777777" w:rsidR="006C1958" w:rsidRPr="0054446A" w:rsidRDefault="006C1958">
    <w:pPr>
      <w:pStyle w:val="Pidipagina"/>
      <w:jc w:val="right"/>
      <w:rPr>
        <w:rFonts w:ascii="Times New Roman" w:hAnsi="Times New Roman"/>
        <w:sz w:val="18"/>
      </w:rPr>
    </w:pPr>
    <w:r w:rsidRPr="0054446A">
      <w:rPr>
        <w:rFonts w:ascii="Times New Roman" w:hAnsi="Times New Roman"/>
        <w:sz w:val="18"/>
        <w:lang w:val="it-IT"/>
      </w:rPr>
      <w:t xml:space="preserve">Pag. </w:t>
    </w:r>
    <w:r w:rsidRPr="0054446A">
      <w:rPr>
        <w:rFonts w:ascii="Times New Roman" w:hAnsi="Times New Roman"/>
        <w:b/>
        <w:bCs/>
        <w:sz w:val="18"/>
      </w:rPr>
      <w:fldChar w:fldCharType="begin"/>
    </w:r>
    <w:r w:rsidRPr="0054446A">
      <w:rPr>
        <w:rFonts w:ascii="Times New Roman" w:hAnsi="Times New Roman"/>
        <w:b/>
        <w:bCs/>
        <w:sz w:val="18"/>
      </w:rPr>
      <w:instrText>PAGE</w:instrText>
    </w:r>
    <w:r w:rsidRPr="0054446A">
      <w:rPr>
        <w:rFonts w:ascii="Times New Roman" w:hAnsi="Times New Roman"/>
        <w:b/>
        <w:bCs/>
        <w:sz w:val="18"/>
      </w:rPr>
      <w:fldChar w:fldCharType="separate"/>
    </w:r>
    <w:r w:rsidR="00824402">
      <w:rPr>
        <w:rFonts w:ascii="Times New Roman" w:hAnsi="Times New Roman"/>
        <w:b/>
        <w:bCs/>
        <w:noProof/>
        <w:sz w:val="18"/>
      </w:rPr>
      <w:t>5</w:t>
    </w:r>
    <w:r w:rsidRPr="0054446A">
      <w:rPr>
        <w:rFonts w:ascii="Times New Roman" w:hAnsi="Times New Roman"/>
        <w:b/>
        <w:bCs/>
        <w:sz w:val="18"/>
      </w:rPr>
      <w:fldChar w:fldCharType="end"/>
    </w:r>
    <w:r>
      <w:rPr>
        <w:rFonts w:ascii="Times New Roman" w:hAnsi="Times New Roman"/>
        <w:sz w:val="18"/>
        <w:lang w:val="it-IT"/>
      </w:rPr>
      <w:t xml:space="preserve"> di</w:t>
    </w:r>
    <w:r w:rsidRPr="0054446A">
      <w:rPr>
        <w:rFonts w:ascii="Times New Roman" w:hAnsi="Times New Roman"/>
        <w:sz w:val="18"/>
        <w:lang w:val="it-IT"/>
      </w:rPr>
      <w:t xml:space="preserve"> </w:t>
    </w:r>
    <w:r w:rsidRPr="0054446A">
      <w:rPr>
        <w:rFonts w:ascii="Times New Roman" w:hAnsi="Times New Roman"/>
        <w:b/>
        <w:bCs/>
        <w:sz w:val="18"/>
      </w:rPr>
      <w:fldChar w:fldCharType="begin"/>
    </w:r>
    <w:r w:rsidRPr="0054446A">
      <w:rPr>
        <w:rFonts w:ascii="Times New Roman" w:hAnsi="Times New Roman"/>
        <w:b/>
        <w:bCs/>
        <w:sz w:val="18"/>
      </w:rPr>
      <w:instrText>NUMPAGES</w:instrText>
    </w:r>
    <w:r w:rsidRPr="0054446A">
      <w:rPr>
        <w:rFonts w:ascii="Times New Roman" w:hAnsi="Times New Roman"/>
        <w:b/>
        <w:bCs/>
        <w:sz w:val="18"/>
      </w:rPr>
      <w:fldChar w:fldCharType="separate"/>
    </w:r>
    <w:r w:rsidR="00824402">
      <w:rPr>
        <w:rFonts w:ascii="Times New Roman" w:hAnsi="Times New Roman"/>
        <w:b/>
        <w:bCs/>
        <w:noProof/>
        <w:sz w:val="18"/>
      </w:rPr>
      <w:t>5</w:t>
    </w:r>
    <w:r w:rsidRPr="0054446A">
      <w:rPr>
        <w:rFonts w:ascii="Times New Roman" w:hAnsi="Times New Roman"/>
        <w:b/>
        <w:bCs/>
        <w:sz w:val="18"/>
      </w:rPr>
      <w:fldChar w:fldCharType="end"/>
    </w:r>
  </w:p>
  <w:p w14:paraId="19D47B95" w14:textId="77777777" w:rsidR="006C1958" w:rsidRDefault="006C1958">
    <w:pPr>
      <w:pStyle w:val="Pidipagin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CEDA6" w14:textId="77777777" w:rsidR="00706399" w:rsidRDefault="00706399">
      <w:r>
        <w:separator/>
      </w:r>
    </w:p>
  </w:footnote>
  <w:footnote w:type="continuationSeparator" w:id="0">
    <w:p w14:paraId="5B0B6692" w14:textId="77777777" w:rsidR="00706399" w:rsidRDefault="00706399">
      <w:r>
        <w:continuationSeparator/>
      </w:r>
    </w:p>
  </w:footnote>
  <w:footnote w:id="1">
    <w:p w14:paraId="226B3908" w14:textId="77777777" w:rsidR="009039A4" w:rsidRDefault="009039A4" w:rsidP="009039A4">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BA4E" w14:textId="77777777" w:rsidR="009039A4" w:rsidRDefault="009039A4" w:rsidP="00C24EF5">
    <w:pPr>
      <w:tabs>
        <w:tab w:val="right" w:pos="9498"/>
      </w:tabs>
      <w:rPr>
        <w:rFonts w:ascii="Garamond" w:hAnsi="Garamond" w:cs="Times New Roman"/>
        <w:snapToGrid w:val="0"/>
        <w:sz w:val="18"/>
        <w:szCs w:val="18"/>
      </w:rPr>
    </w:pPr>
  </w:p>
  <w:p w14:paraId="3A679573" w14:textId="503F6EC1" w:rsidR="00C24EF5" w:rsidRPr="00A77581" w:rsidRDefault="00C24EF5" w:rsidP="00C24EF5">
    <w:pPr>
      <w:tabs>
        <w:tab w:val="right" w:pos="9498"/>
      </w:tabs>
      <w:rPr>
        <w:rFonts w:ascii="Garamond" w:hAnsi="Garamond" w:cs="Times New Roman"/>
        <w:snapToGrid w:val="0"/>
        <w:sz w:val="18"/>
        <w:szCs w:val="18"/>
      </w:rPr>
    </w:pPr>
    <w:r>
      <w:rPr>
        <w:rFonts w:ascii="Garamond" w:hAnsi="Garamond" w:cs="Times New Roman"/>
        <w:snapToGrid w:val="0"/>
        <w:sz w:val="18"/>
        <w:szCs w:val="18"/>
      </w:rPr>
      <w:tab/>
    </w:r>
    <w:r w:rsidRPr="00A77581">
      <w:rPr>
        <w:rFonts w:ascii="Garamond" w:hAnsi="Garamond" w:cs="Times New Roman"/>
        <w:snapToGrid w:val="0"/>
        <w:sz w:val="18"/>
        <w:szCs w:val="18"/>
      </w:rPr>
      <w:t>ALLEGATO 2</w:t>
    </w:r>
    <w:r>
      <w:rPr>
        <w:rFonts w:ascii="Garamond" w:hAnsi="Garamond" w:cs="Times New Roman"/>
        <w:snapToGrid w:val="0"/>
        <w:sz w:val="18"/>
        <w:szCs w:val="18"/>
      </w:rPr>
      <w:t xml:space="preserve"> al Disciplinare</w:t>
    </w:r>
  </w:p>
  <w:p w14:paraId="12CDA531" w14:textId="77777777" w:rsidR="00C24EF5" w:rsidRPr="00C24EF5" w:rsidRDefault="00C24EF5">
    <w:pPr>
      <w:pStyle w:val="Intestazione"/>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536D" w14:textId="77777777" w:rsidR="006C1958" w:rsidRPr="0030613C" w:rsidRDefault="006C1958" w:rsidP="0030613C">
    <w:pPr>
      <w:pStyle w:val="Intestazione"/>
      <w:rPr>
        <w:lang w:val="it-IT"/>
      </w:rPr>
    </w:pPr>
    <w:r>
      <w:rPr>
        <w:noProof/>
        <w:lang w:val="it-IT" w:eastAsia="it-IT"/>
      </w:rPr>
      <w:drawing>
        <wp:inline distT="0" distB="0" distL="0" distR="0" wp14:anchorId="53AADCAA" wp14:editId="5CE037A7">
          <wp:extent cx="2298700" cy="28575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285750"/>
                  </a:xfrm>
                  <a:prstGeom prst="rect">
                    <a:avLst/>
                  </a:prstGeom>
                  <a:noFill/>
                  <a:ln>
                    <a:noFill/>
                  </a:ln>
                </pic:spPr>
              </pic:pic>
            </a:graphicData>
          </a:graphic>
        </wp:inline>
      </w:drawing>
    </w:r>
  </w:p>
  <w:p w14:paraId="24C2298E" w14:textId="77777777" w:rsidR="006C1958" w:rsidRPr="0030613C" w:rsidRDefault="006C1958" w:rsidP="0030613C">
    <w:pPr>
      <w:pStyle w:val="Intestazione"/>
      <w:rPr>
        <w:b/>
        <w:bCs/>
        <w:lang w:val="it-IT"/>
      </w:rPr>
    </w:pPr>
    <w:r w:rsidRPr="0030613C">
      <w:rPr>
        <w:b/>
        <w:bCs/>
        <w:lang w:val="it-IT"/>
      </w:rPr>
      <w:t xml:space="preserve">                               giunta regionale </w:t>
    </w:r>
  </w:p>
  <w:p w14:paraId="47C105D3" w14:textId="77777777" w:rsidR="006C1958" w:rsidRPr="0030613C" w:rsidRDefault="006C1958" w:rsidP="0030613C">
    <w:pPr>
      <w:pStyle w:val="Intestazione"/>
      <w:rPr>
        <w:b/>
        <w:bCs/>
        <w:lang w:val="it-IT"/>
      </w:rPr>
    </w:pPr>
  </w:p>
  <w:p w14:paraId="5309564E" w14:textId="77777777" w:rsidR="006C1958" w:rsidRPr="0030613C" w:rsidRDefault="006C1958" w:rsidP="0030613C">
    <w:pPr>
      <w:pStyle w:val="Intestazione"/>
      <w:rPr>
        <w:b/>
        <w:lang w:val="it-IT"/>
      </w:rPr>
    </w:pPr>
    <w:r w:rsidRPr="0030613C">
      <w:rPr>
        <w:b/>
        <w:bCs/>
        <w:lang w:val="it-IT"/>
      </w:rPr>
      <w:t xml:space="preserve">Allegato E.1 al Decreto n.  del 10.06.2014        </w:t>
    </w:r>
    <w:r w:rsidRPr="0030613C">
      <w:rPr>
        <w:b/>
        <w:lang w:val="it-IT"/>
      </w:rPr>
      <w:t xml:space="preserve">pag. </w:t>
    </w:r>
    <w:r w:rsidRPr="0030613C">
      <w:rPr>
        <w:b/>
        <w:lang w:val="it-IT"/>
      </w:rPr>
      <w:fldChar w:fldCharType="begin"/>
    </w:r>
    <w:r w:rsidRPr="0030613C">
      <w:rPr>
        <w:b/>
        <w:lang w:val="it-IT"/>
      </w:rPr>
      <w:instrText xml:space="preserve"> PAGE </w:instrText>
    </w:r>
    <w:r w:rsidRPr="0030613C">
      <w:rPr>
        <w:b/>
        <w:lang w:val="it-IT"/>
      </w:rPr>
      <w:fldChar w:fldCharType="separate"/>
    </w:r>
    <w:r>
      <w:rPr>
        <w:b/>
        <w:noProof/>
        <w:lang w:val="it-IT"/>
      </w:rPr>
      <w:t>1</w:t>
    </w:r>
    <w:r w:rsidRPr="0030613C">
      <w:fldChar w:fldCharType="end"/>
    </w:r>
    <w:r w:rsidRPr="0030613C">
      <w:rPr>
        <w:b/>
        <w:lang w:val="it-IT"/>
      </w:rPr>
      <w:t>/</w:t>
    </w:r>
    <w:r w:rsidRPr="0030613C">
      <w:rPr>
        <w:b/>
        <w:lang w:val="it-IT"/>
      </w:rPr>
      <w:fldChar w:fldCharType="begin"/>
    </w:r>
    <w:r w:rsidRPr="0030613C">
      <w:rPr>
        <w:b/>
        <w:lang w:val="it-IT"/>
      </w:rPr>
      <w:instrText xml:space="preserve"> NUMPAGES </w:instrText>
    </w:r>
    <w:r w:rsidRPr="0030613C">
      <w:rPr>
        <w:b/>
        <w:lang w:val="it-IT"/>
      </w:rPr>
      <w:fldChar w:fldCharType="separate"/>
    </w:r>
    <w:r w:rsidR="00824402">
      <w:rPr>
        <w:b/>
        <w:noProof/>
        <w:lang w:val="it-IT"/>
      </w:rPr>
      <w:t>5</w:t>
    </w:r>
    <w:r w:rsidRPr="0030613C">
      <w:fldChar w:fldCharType="end"/>
    </w:r>
  </w:p>
  <w:p w14:paraId="2840C255" w14:textId="77777777" w:rsidR="006C1958" w:rsidRDefault="006C19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6B3A14"/>
    <w:multiLevelType w:val="multilevel"/>
    <w:tmpl w:val="B6268716"/>
    <w:lvl w:ilvl="0">
      <w:start w:val="1"/>
      <w:numFmt w:val="bullet"/>
      <w:lvlText w:val=""/>
      <w:lvlJc w:val="left"/>
      <w:pPr>
        <w:tabs>
          <w:tab w:val="num" w:pos="-77"/>
        </w:tabs>
        <w:ind w:left="643" w:hanging="360"/>
      </w:pPr>
      <w:rPr>
        <w:rFonts w:ascii="Symbol" w:hAnsi="Symbol" w:cs="Symbol" w:hint="default"/>
      </w:rPr>
    </w:lvl>
    <w:lvl w:ilvl="1">
      <w:start w:val="1"/>
      <w:numFmt w:val="bullet"/>
      <w:lvlText w:val="o"/>
      <w:lvlJc w:val="left"/>
      <w:pPr>
        <w:tabs>
          <w:tab w:val="num" w:pos="2552"/>
        </w:tabs>
        <w:ind w:left="3992" w:hanging="360"/>
      </w:pPr>
      <w:rPr>
        <w:rFonts w:ascii="Courier New" w:hAnsi="Courier New" w:cs="Courier New" w:hint="default"/>
      </w:rPr>
    </w:lvl>
    <w:lvl w:ilvl="2">
      <w:start w:val="1"/>
      <w:numFmt w:val="bullet"/>
      <w:lvlText w:val=""/>
      <w:lvlJc w:val="left"/>
      <w:pPr>
        <w:tabs>
          <w:tab w:val="num" w:pos="2552"/>
        </w:tabs>
        <w:ind w:left="4712" w:hanging="360"/>
      </w:pPr>
      <w:rPr>
        <w:rFonts w:ascii="Wingdings" w:hAnsi="Wingdings" w:cs="Wingdings" w:hint="default"/>
      </w:rPr>
    </w:lvl>
    <w:lvl w:ilvl="3">
      <w:start w:val="1"/>
      <w:numFmt w:val="bullet"/>
      <w:lvlText w:val=""/>
      <w:lvlJc w:val="left"/>
      <w:pPr>
        <w:tabs>
          <w:tab w:val="num" w:pos="2552"/>
        </w:tabs>
        <w:ind w:left="5432" w:hanging="360"/>
      </w:pPr>
      <w:rPr>
        <w:rFonts w:ascii="Symbol" w:hAnsi="Symbol" w:cs="Symbol" w:hint="default"/>
      </w:rPr>
    </w:lvl>
    <w:lvl w:ilvl="4">
      <w:start w:val="1"/>
      <w:numFmt w:val="bullet"/>
      <w:lvlText w:val="o"/>
      <w:lvlJc w:val="left"/>
      <w:pPr>
        <w:tabs>
          <w:tab w:val="num" w:pos="2552"/>
        </w:tabs>
        <w:ind w:left="6152" w:hanging="360"/>
      </w:pPr>
      <w:rPr>
        <w:rFonts w:ascii="Courier New" w:hAnsi="Courier New" w:cs="Courier New" w:hint="default"/>
      </w:rPr>
    </w:lvl>
    <w:lvl w:ilvl="5">
      <w:start w:val="1"/>
      <w:numFmt w:val="bullet"/>
      <w:lvlText w:val=""/>
      <w:lvlJc w:val="left"/>
      <w:pPr>
        <w:tabs>
          <w:tab w:val="num" w:pos="2552"/>
        </w:tabs>
        <w:ind w:left="6872" w:hanging="360"/>
      </w:pPr>
      <w:rPr>
        <w:rFonts w:ascii="Wingdings" w:hAnsi="Wingdings" w:cs="Wingdings" w:hint="default"/>
      </w:rPr>
    </w:lvl>
    <w:lvl w:ilvl="6">
      <w:start w:val="1"/>
      <w:numFmt w:val="bullet"/>
      <w:lvlText w:val=""/>
      <w:lvlJc w:val="left"/>
      <w:pPr>
        <w:tabs>
          <w:tab w:val="num" w:pos="2552"/>
        </w:tabs>
        <w:ind w:left="7592" w:hanging="360"/>
      </w:pPr>
      <w:rPr>
        <w:rFonts w:ascii="Symbol" w:hAnsi="Symbol" w:cs="Symbol" w:hint="default"/>
      </w:rPr>
    </w:lvl>
    <w:lvl w:ilvl="7">
      <w:start w:val="1"/>
      <w:numFmt w:val="bullet"/>
      <w:lvlText w:val="o"/>
      <w:lvlJc w:val="left"/>
      <w:pPr>
        <w:tabs>
          <w:tab w:val="num" w:pos="2552"/>
        </w:tabs>
        <w:ind w:left="8312" w:hanging="360"/>
      </w:pPr>
      <w:rPr>
        <w:rFonts w:ascii="Courier New" w:hAnsi="Courier New" w:cs="Courier New" w:hint="default"/>
      </w:rPr>
    </w:lvl>
    <w:lvl w:ilvl="8">
      <w:start w:val="1"/>
      <w:numFmt w:val="bullet"/>
      <w:lvlText w:val=""/>
      <w:lvlJc w:val="left"/>
      <w:pPr>
        <w:tabs>
          <w:tab w:val="num" w:pos="2552"/>
        </w:tabs>
        <w:ind w:left="9032" w:hanging="360"/>
      </w:pPr>
      <w:rPr>
        <w:rFonts w:ascii="Wingdings" w:hAnsi="Wingdings" w:cs="Wingdings" w:hint="default"/>
      </w:rPr>
    </w:lvl>
  </w:abstractNum>
  <w:abstractNum w:abstractNumId="2" w15:restartNumberingAfterBreak="0">
    <w:nsid w:val="28AB651E"/>
    <w:multiLevelType w:val="hybridMultilevel"/>
    <w:tmpl w:val="1C7E787C"/>
    <w:lvl w:ilvl="0" w:tplc="BB24CDAA">
      <w:numFmt w:val="bullet"/>
      <w:lvlText w:val="-"/>
      <w:lvlJc w:val="left"/>
      <w:pPr>
        <w:ind w:left="1713" w:hanging="360"/>
      </w:pPr>
      <w:rPr>
        <w:rFonts w:ascii="Garamond" w:eastAsia="Times New Roman" w:hAnsi="Garamond" w:cs="Aria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 w15:restartNumberingAfterBreak="0">
    <w:nsid w:val="2CE91D05"/>
    <w:multiLevelType w:val="hybridMultilevel"/>
    <w:tmpl w:val="C15C8434"/>
    <w:lvl w:ilvl="0" w:tplc="5E205996">
      <w:start w:val="1"/>
      <w:numFmt w:val="low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D053D3"/>
    <w:multiLevelType w:val="hybridMultilevel"/>
    <w:tmpl w:val="3AF2B332"/>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activeWritingStyle w:appName="MSWord" w:lang="it-IT" w:vendorID="64" w:dllVersion="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79"/>
    <w:rsid w:val="0000209A"/>
    <w:rsid w:val="00002BC2"/>
    <w:rsid w:val="00012DBB"/>
    <w:rsid w:val="000145D6"/>
    <w:rsid w:val="00020296"/>
    <w:rsid w:val="00021810"/>
    <w:rsid w:val="00022771"/>
    <w:rsid w:val="00030D26"/>
    <w:rsid w:val="00031D88"/>
    <w:rsid w:val="0003578A"/>
    <w:rsid w:val="00035DB9"/>
    <w:rsid w:val="00041965"/>
    <w:rsid w:val="000425F1"/>
    <w:rsid w:val="00054653"/>
    <w:rsid w:val="00061601"/>
    <w:rsid w:val="00064CAE"/>
    <w:rsid w:val="00065033"/>
    <w:rsid w:val="00067C87"/>
    <w:rsid w:val="00074151"/>
    <w:rsid w:val="00077F80"/>
    <w:rsid w:val="00081F80"/>
    <w:rsid w:val="00090F81"/>
    <w:rsid w:val="00094F27"/>
    <w:rsid w:val="000A2657"/>
    <w:rsid w:val="000A27B3"/>
    <w:rsid w:val="000A522E"/>
    <w:rsid w:val="000A6FDA"/>
    <w:rsid w:val="000A751B"/>
    <w:rsid w:val="000A79DB"/>
    <w:rsid w:val="000C46BF"/>
    <w:rsid w:val="000C5C14"/>
    <w:rsid w:val="000D0FBA"/>
    <w:rsid w:val="000D378E"/>
    <w:rsid w:val="000E07F7"/>
    <w:rsid w:val="000E1CC5"/>
    <w:rsid w:val="000E5781"/>
    <w:rsid w:val="000F2C55"/>
    <w:rsid w:val="00107742"/>
    <w:rsid w:val="0012007C"/>
    <w:rsid w:val="001302B7"/>
    <w:rsid w:val="001306F5"/>
    <w:rsid w:val="001319B9"/>
    <w:rsid w:val="00132BF8"/>
    <w:rsid w:val="00142582"/>
    <w:rsid w:val="001429CE"/>
    <w:rsid w:val="00143397"/>
    <w:rsid w:val="00160E6D"/>
    <w:rsid w:val="00161C62"/>
    <w:rsid w:val="001679B0"/>
    <w:rsid w:val="00167D5D"/>
    <w:rsid w:val="0017108F"/>
    <w:rsid w:val="00171A8F"/>
    <w:rsid w:val="00172C4C"/>
    <w:rsid w:val="00184487"/>
    <w:rsid w:val="00186E8A"/>
    <w:rsid w:val="00187BE9"/>
    <w:rsid w:val="001948EA"/>
    <w:rsid w:val="00196FF8"/>
    <w:rsid w:val="0019704C"/>
    <w:rsid w:val="001971A8"/>
    <w:rsid w:val="001A1F4B"/>
    <w:rsid w:val="001A3F9C"/>
    <w:rsid w:val="001A41C1"/>
    <w:rsid w:val="001A4D5B"/>
    <w:rsid w:val="001A52BB"/>
    <w:rsid w:val="001A6D2B"/>
    <w:rsid w:val="001B154D"/>
    <w:rsid w:val="001B34DF"/>
    <w:rsid w:val="001B72E3"/>
    <w:rsid w:val="001B796D"/>
    <w:rsid w:val="001C0797"/>
    <w:rsid w:val="001C2228"/>
    <w:rsid w:val="001C3787"/>
    <w:rsid w:val="001C7195"/>
    <w:rsid w:val="001D0908"/>
    <w:rsid w:val="001D3FBF"/>
    <w:rsid w:val="001D6E50"/>
    <w:rsid w:val="001E1C10"/>
    <w:rsid w:val="001E2141"/>
    <w:rsid w:val="001F242A"/>
    <w:rsid w:val="001F3E22"/>
    <w:rsid w:val="001F6FB0"/>
    <w:rsid w:val="001F7767"/>
    <w:rsid w:val="00204D7C"/>
    <w:rsid w:val="00204FB2"/>
    <w:rsid w:val="002068D6"/>
    <w:rsid w:val="002135AB"/>
    <w:rsid w:val="00225610"/>
    <w:rsid w:val="00227BBF"/>
    <w:rsid w:val="00235CC4"/>
    <w:rsid w:val="00241C9D"/>
    <w:rsid w:val="00252146"/>
    <w:rsid w:val="00254ADC"/>
    <w:rsid w:val="00263C47"/>
    <w:rsid w:val="002677C6"/>
    <w:rsid w:val="002817EB"/>
    <w:rsid w:val="002A0EC2"/>
    <w:rsid w:val="002A35F7"/>
    <w:rsid w:val="002B69D3"/>
    <w:rsid w:val="002C289A"/>
    <w:rsid w:val="002D47C4"/>
    <w:rsid w:val="002E0AC3"/>
    <w:rsid w:val="002E5289"/>
    <w:rsid w:val="002F3807"/>
    <w:rsid w:val="0030613C"/>
    <w:rsid w:val="0031105F"/>
    <w:rsid w:val="00314EE4"/>
    <w:rsid w:val="003260A0"/>
    <w:rsid w:val="0033282F"/>
    <w:rsid w:val="0033375F"/>
    <w:rsid w:val="003343B0"/>
    <w:rsid w:val="00340CD8"/>
    <w:rsid w:val="003416BB"/>
    <w:rsid w:val="003431A5"/>
    <w:rsid w:val="00346AEE"/>
    <w:rsid w:val="00372320"/>
    <w:rsid w:val="00382023"/>
    <w:rsid w:val="0038324A"/>
    <w:rsid w:val="003862C5"/>
    <w:rsid w:val="00390C5A"/>
    <w:rsid w:val="003934D9"/>
    <w:rsid w:val="00394692"/>
    <w:rsid w:val="00395B06"/>
    <w:rsid w:val="003963B2"/>
    <w:rsid w:val="003A1DBB"/>
    <w:rsid w:val="003A2C76"/>
    <w:rsid w:val="003A4508"/>
    <w:rsid w:val="003B0875"/>
    <w:rsid w:val="003B1BC0"/>
    <w:rsid w:val="003B272C"/>
    <w:rsid w:val="003B2E0B"/>
    <w:rsid w:val="003C5A54"/>
    <w:rsid w:val="003C7B9B"/>
    <w:rsid w:val="003C7EB9"/>
    <w:rsid w:val="003D4C77"/>
    <w:rsid w:val="003D54E7"/>
    <w:rsid w:val="003E3B38"/>
    <w:rsid w:val="003E73D3"/>
    <w:rsid w:val="003F0F89"/>
    <w:rsid w:val="003F40F4"/>
    <w:rsid w:val="003F6A1C"/>
    <w:rsid w:val="00404A03"/>
    <w:rsid w:val="004108AD"/>
    <w:rsid w:val="00415D52"/>
    <w:rsid w:val="004363EC"/>
    <w:rsid w:val="00441FEB"/>
    <w:rsid w:val="004477EE"/>
    <w:rsid w:val="0045325C"/>
    <w:rsid w:val="004547CF"/>
    <w:rsid w:val="00462907"/>
    <w:rsid w:val="004647E5"/>
    <w:rsid w:val="00481D68"/>
    <w:rsid w:val="0048283D"/>
    <w:rsid w:val="004946AD"/>
    <w:rsid w:val="00494E85"/>
    <w:rsid w:val="004A154D"/>
    <w:rsid w:val="004A5A8B"/>
    <w:rsid w:val="004A5C79"/>
    <w:rsid w:val="004B3307"/>
    <w:rsid w:val="004B3768"/>
    <w:rsid w:val="004B3F34"/>
    <w:rsid w:val="004B56B5"/>
    <w:rsid w:val="004B6E0E"/>
    <w:rsid w:val="004C2CA6"/>
    <w:rsid w:val="004C48E7"/>
    <w:rsid w:val="004C68BA"/>
    <w:rsid w:val="004E4DC3"/>
    <w:rsid w:val="004E5432"/>
    <w:rsid w:val="004E6610"/>
    <w:rsid w:val="004E70AA"/>
    <w:rsid w:val="004F3919"/>
    <w:rsid w:val="004F5AB7"/>
    <w:rsid w:val="004F67BC"/>
    <w:rsid w:val="00517E5B"/>
    <w:rsid w:val="00520655"/>
    <w:rsid w:val="00523AB6"/>
    <w:rsid w:val="00523BE8"/>
    <w:rsid w:val="00524E44"/>
    <w:rsid w:val="00532FDB"/>
    <w:rsid w:val="005434A1"/>
    <w:rsid w:val="0054446A"/>
    <w:rsid w:val="005515E3"/>
    <w:rsid w:val="00552B71"/>
    <w:rsid w:val="005533B0"/>
    <w:rsid w:val="00554D6B"/>
    <w:rsid w:val="005559D6"/>
    <w:rsid w:val="00563D12"/>
    <w:rsid w:val="005721DD"/>
    <w:rsid w:val="005730A6"/>
    <w:rsid w:val="0057316D"/>
    <w:rsid w:val="005743D5"/>
    <w:rsid w:val="00575067"/>
    <w:rsid w:val="005872D2"/>
    <w:rsid w:val="00591592"/>
    <w:rsid w:val="0059434D"/>
    <w:rsid w:val="005A3F0B"/>
    <w:rsid w:val="005A4391"/>
    <w:rsid w:val="005A72F8"/>
    <w:rsid w:val="005B4346"/>
    <w:rsid w:val="005B52EF"/>
    <w:rsid w:val="005B5454"/>
    <w:rsid w:val="005B5D5C"/>
    <w:rsid w:val="005C100B"/>
    <w:rsid w:val="005C33FF"/>
    <w:rsid w:val="005C5032"/>
    <w:rsid w:val="005D27F4"/>
    <w:rsid w:val="005D29B6"/>
    <w:rsid w:val="005E3657"/>
    <w:rsid w:val="005E3F82"/>
    <w:rsid w:val="005F47E3"/>
    <w:rsid w:val="005F5D62"/>
    <w:rsid w:val="00603BE3"/>
    <w:rsid w:val="00612D63"/>
    <w:rsid w:val="00621731"/>
    <w:rsid w:val="006239D1"/>
    <w:rsid w:val="006254DD"/>
    <w:rsid w:val="00627AC2"/>
    <w:rsid w:val="00627BB3"/>
    <w:rsid w:val="006301AE"/>
    <w:rsid w:val="0063303D"/>
    <w:rsid w:val="00634AD4"/>
    <w:rsid w:val="00635B55"/>
    <w:rsid w:val="0064001F"/>
    <w:rsid w:val="00641041"/>
    <w:rsid w:val="00641BB3"/>
    <w:rsid w:val="00644398"/>
    <w:rsid w:val="00645E82"/>
    <w:rsid w:val="006508B4"/>
    <w:rsid w:val="00651ACA"/>
    <w:rsid w:val="00651DAB"/>
    <w:rsid w:val="00657E63"/>
    <w:rsid w:val="00660795"/>
    <w:rsid w:val="006612F9"/>
    <w:rsid w:val="0066237B"/>
    <w:rsid w:val="00666B08"/>
    <w:rsid w:val="00671656"/>
    <w:rsid w:val="00674962"/>
    <w:rsid w:val="00676D92"/>
    <w:rsid w:val="006804BC"/>
    <w:rsid w:val="00696D2E"/>
    <w:rsid w:val="006B273F"/>
    <w:rsid w:val="006C1958"/>
    <w:rsid w:val="006C2E3E"/>
    <w:rsid w:val="006C3DFF"/>
    <w:rsid w:val="006D1238"/>
    <w:rsid w:val="006D4A7B"/>
    <w:rsid w:val="006D60C4"/>
    <w:rsid w:val="006E0E2B"/>
    <w:rsid w:val="006E1254"/>
    <w:rsid w:val="006E24BE"/>
    <w:rsid w:val="006E26AC"/>
    <w:rsid w:val="006F0826"/>
    <w:rsid w:val="006F3FFE"/>
    <w:rsid w:val="006F69DB"/>
    <w:rsid w:val="00701774"/>
    <w:rsid w:val="00703739"/>
    <w:rsid w:val="00706399"/>
    <w:rsid w:val="007112B8"/>
    <w:rsid w:val="00712464"/>
    <w:rsid w:val="007137ED"/>
    <w:rsid w:val="00715A2B"/>
    <w:rsid w:val="00716198"/>
    <w:rsid w:val="007212C8"/>
    <w:rsid w:val="007217DC"/>
    <w:rsid w:val="00733189"/>
    <w:rsid w:val="00734D64"/>
    <w:rsid w:val="0074224D"/>
    <w:rsid w:val="00750055"/>
    <w:rsid w:val="0075436A"/>
    <w:rsid w:val="00754821"/>
    <w:rsid w:val="007577CF"/>
    <w:rsid w:val="00760546"/>
    <w:rsid w:val="00771248"/>
    <w:rsid w:val="007725F8"/>
    <w:rsid w:val="00774F91"/>
    <w:rsid w:val="007771D8"/>
    <w:rsid w:val="0079542B"/>
    <w:rsid w:val="007A177D"/>
    <w:rsid w:val="007A4448"/>
    <w:rsid w:val="007A5B0B"/>
    <w:rsid w:val="007B01ED"/>
    <w:rsid w:val="007C0BB3"/>
    <w:rsid w:val="007C1EBA"/>
    <w:rsid w:val="007C2078"/>
    <w:rsid w:val="007C6C56"/>
    <w:rsid w:val="007D5239"/>
    <w:rsid w:val="007D6AEE"/>
    <w:rsid w:val="007E566A"/>
    <w:rsid w:val="007E5A3B"/>
    <w:rsid w:val="007F1B9B"/>
    <w:rsid w:val="007F215F"/>
    <w:rsid w:val="008007E3"/>
    <w:rsid w:val="00802254"/>
    <w:rsid w:val="00806EE7"/>
    <w:rsid w:val="008130FE"/>
    <w:rsid w:val="0081330C"/>
    <w:rsid w:val="00817FA4"/>
    <w:rsid w:val="00824402"/>
    <w:rsid w:val="0083187F"/>
    <w:rsid w:val="008419CE"/>
    <w:rsid w:val="00847F00"/>
    <w:rsid w:val="008516F1"/>
    <w:rsid w:val="0085387D"/>
    <w:rsid w:val="0085555D"/>
    <w:rsid w:val="00855725"/>
    <w:rsid w:val="008656ED"/>
    <w:rsid w:val="00872FEE"/>
    <w:rsid w:val="00874036"/>
    <w:rsid w:val="00880C44"/>
    <w:rsid w:val="00880E8B"/>
    <w:rsid w:val="0088246C"/>
    <w:rsid w:val="0088316F"/>
    <w:rsid w:val="00885567"/>
    <w:rsid w:val="008929DD"/>
    <w:rsid w:val="008A38D6"/>
    <w:rsid w:val="008A49EC"/>
    <w:rsid w:val="008A50D5"/>
    <w:rsid w:val="008C1B1E"/>
    <w:rsid w:val="008C57A1"/>
    <w:rsid w:val="008C6189"/>
    <w:rsid w:val="008C765C"/>
    <w:rsid w:val="008D7B20"/>
    <w:rsid w:val="008E166F"/>
    <w:rsid w:val="008F0D94"/>
    <w:rsid w:val="008F0E3C"/>
    <w:rsid w:val="008F164B"/>
    <w:rsid w:val="008F3257"/>
    <w:rsid w:val="009039A4"/>
    <w:rsid w:val="00904D76"/>
    <w:rsid w:val="00906513"/>
    <w:rsid w:val="00910669"/>
    <w:rsid w:val="009141F6"/>
    <w:rsid w:val="009151E3"/>
    <w:rsid w:val="00916ACA"/>
    <w:rsid w:val="0092393A"/>
    <w:rsid w:val="00923B57"/>
    <w:rsid w:val="00924840"/>
    <w:rsid w:val="00926DB3"/>
    <w:rsid w:val="00933FD5"/>
    <w:rsid w:val="009467AB"/>
    <w:rsid w:val="00955FEE"/>
    <w:rsid w:val="00960216"/>
    <w:rsid w:val="0096755C"/>
    <w:rsid w:val="00973240"/>
    <w:rsid w:val="00973629"/>
    <w:rsid w:val="009762D9"/>
    <w:rsid w:val="00982A6C"/>
    <w:rsid w:val="009839E8"/>
    <w:rsid w:val="00985712"/>
    <w:rsid w:val="00985AD7"/>
    <w:rsid w:val="009967B0"/>
    <w:rsid w:val="009A34DE"/>
    <w:rsid w:val="009C0DA2"/>
    <w:rsid w:val="009C16FF"/>
    <w:rsid w:val="009C49F6"/>
    <w:rsid w:val="009C4D4E"/>
    <w:rsid w:val="009C7F7C"/>
    <w:rsid w:val="009D5DD5"/>
    <w:rsid w:val="009E279F"/>
    <w:rsid w:val="009E27FA"/>
    <w:rsid w:val="009E47DD"/>
    <w:rsid w:val="009E5325"/>
    <w:rsid w:val="009E5F3B"/>
    <w:rsid w:val="009E6387"/>
    <w:rsid w:val="009F4027"/>
    <w:rsid w:val="00A11D6A"/>
    <w:rsid w:val="00A11E7D"/>
    <w:rsid w:val="00A2516B"/>
    <w:rsid w:val="00A4369A"/>
    <w:rsid w:val="00A46035"/>
    <w:rsid w:val="00A47098"/>
    <w:rsid w:val="00A5049D"/>
    <w:rsid w:val="00A5515E"/>
    <w:rsid w:val="00A62110"/>
    <w:rsid w:val="00A622BE"/>
    <w:rsid w:val="00A6288D"/>
    <w:rsid w:val="00A64A3F"/>
    <w:rsid w:val="00A73597"/>
    <w:rsid w:val="00A751B5"/>
    <w:rsid w:val="00A84D8A"/>
    <w:rsid w:val="00A8547C"/>
    <w:rsid w:val="00A85630"/>
    <w:rsid w:val="00A87A6D"/>
    <w:rsid w:val="00A92FB5"/>
    <w:rsid w:val="00AA087E"/>
    <w:rsid w:val="00AA1CCC"/>
    <w:rsid w:val="00AA49DC"/>
    <w:rsid w:val="00AA7245"/>
    <w:rsid w:val="00AB354E"/>
    <w:rsid w:val="00AB440B"/>
    <w:rsid w:val="00AB48BA"/>
    <w:rsid w:val="00AB660C"/>
    <w:rsid w:val="00AC13F3"/>
    <w:rsid w:val="00AC460F"/>
    <w:rsid w:val="00AC5988"/>
    <w:rsid w:val="00AC70D5"/>
    <w:rsid w:val="00AD6312"/>
    <w:rsid w:val="00AF4A7E"/>
    <w:rsid w:val="00B015C3"/>
    <w:rsid w:val="00B035D8"/>
    <w:rsid w:val="00B03CD7"/>
    <w:rsid w:val="00B11701"/>
    <w:rsid w:val="00B139D1"/>
    <w:rsid w:val="00B14DC0"/>
    <w:rsid w:val="00B1510C"/>
    <w:rsid w:val="00B20E4E"/>
    <w:rsid w:val="00B21751"/>
    <w:rsid w:val="00B30707"/>
    <w:rsid w:val="00B33FD5"/>
    <w:rsid w:val="00B41E8B"/>
    <w:rsid w:val="00B5121E"/>
    <w:rsid w:val="00B56088"/>
    <w:rsid w:val="00B57AC2"/>
    <w:rsid w:val="00B663A9"/>
    <w:rsid w:val="00B71AB6"/>
    <w:rsid w:val="00B76E60"/>
    <w:rsid w:val="00B85798"/>
    <w:rsid w:val="00B876E7"/>
    <w:rsid w:val="00B93E6E"/>
    <w:rsid w:val="00B9506A"/>
    <w:rsid w:val="00B97E6B"/>
    <w:rsid w:val="00B97FE9"/>
    <w:rsid w:val="00BB0634"/>
    <w:rsid w:val="00BB11C0"/>
    <w:rsid w:val="00BB2B29"/>
    <w:rsid w:val="00BB4D13"/>
    <w:rsid w:val="00BB76C2"/>
    <w:rsid w:val="00BC2FB9"/>
    <w:rsid w:val="00BC50BE"/>
    <w:rsid w:val="00BC6ED6"/>
    <w:rsid w:val="00BD1310"/>
    <w:rsid w:val="00BE0B80"/>
    <w:rsid w:val="00BF0080"/>
    <w:rsid w:val="00BF2EBC"/>
    <w:rsid w:val="00BF35C2"/>
    <w:rsid w:val="00BF5517"/>
    <w:rsid w:val="00BF6344"/>
    <w:rsid w:val="00C00B5D"/>
    <w:rsid w:val="00C03017"/>
    <w:rsid w:val="00C0385C"/>
    <w:rsid w:val="00C07C99"/>
    <w:rsid w:val="00C1122C"/>
    <w:rsid w:val="00C15386"/>
    <w:rsid w:val="00C1641A"/>
    <w:rsid w:val="00C17B95"/>
    <w:rsid w:val="00C237A0"/>
    <w:rsid w:val="00C24EF5"/>
    <w:rsid w:val="00C36C33"/>
    <w:rsid w:val="00C36EA0"/>
    <w:rsid w:val="00C40D40"/>
    <w:rsid w:val="00C445A6"/>
    <w:rsid w:val="00C507B5"/>
    <w:rsid w:val="00C55DBC"/>
    <w:rsid w:val="00C62504"/>
    <w:rsid w:val="00C64DE4"/>
    <w:rsid w:val="00C664E1"/>
    <w:rsid w:val="00C707A3"/>
    <w:rsid w:val="00C76F79"/>
    <w:rsid w:val="00C81E70"/>
    <w:rsid w:val="00C82179"/>
    <w:rsid w:val="00C82436"/>
    <w:rsid w:val="00C8504F"/>
    <w:rsid w:val="00C9090E"/>
    <w:rsid w:val="00CA1C31"/>
    <w:rsid w:val="00CA2844"/>
    <w:rsid w:val="00CA3512"/>
    <w:rsid w:val="00CA3B02"/>
    <w:rsid w:val="00CA6383"/>
    <w:rsid w:val="00CB5431"/>
    <w:rsid w:val="00CC1600"/>
    <w:rsid w:val="00CC3F08"/>
    <w:rsid w:val="00CD0814"/>
    <w:rsid w:val="00CD1F47"/>
    <w:rsid w:val="00CD57B6"/>
    <w:rsid w:val="00CF00D0"/>
    <w:rsid w:val="00CF1DA6"/>
    <w:rsid w:val="00CF2ED3"/>
    <w:rsid w:val="00CF39F6"/>
    <w:rsid w:val="00CF4B01"/>
    <w:rsid w:val="00CF7A11"/>
    <w:rsid w:val="00D01886"/>
    <w:rsid w:val="00D03BCA"/>
    <w:rsid w:val="00D10EB7"/>
    <w:rsid w:val="00D15532"/>
    <w:rsid w:val="00D1683D"/>
    <w:rsid w:val="00D16F66"/>
    <w:rsid w:val="00D2083C"/>
    <w:rsid w:val="00D22E3E"/>
    <w:rsid w:val="00D22FA0"/>
    <w:rsid w:val="00D2444F"/>
    <w:rsid w:val="00D255E3"/>
    <w:rsid w:val="00D31F60"/>
    <w:rsid w:val="00D33397"/>
    <w:rsid w:val="00D41746"/>
    <w:rsid w:val="00D42894"/>
    <w:rsid w:val="00D4373C"/>
    <w:rsid w:val="00D448E9"/>
    <w:rsid w:val="00D52B84"/>
    <w:rsid w:val="00D558D4"/>
    <w:rsid w:val="00D620CE"/>
    <w:rsid w:val="00D6582F"/>
    <w:rsid w:val="00D65D87"/>
    <w:rsid w:val="00D707EE"/>
    <w:rsid w:val="00D72703"/>
    <w:rsid w:val="00D754BD"/>
    <w:rsid w:val="00D83324"/>
    <w:rsid w:val="00D848F3"/>
    <w:rsid w:val="00D9309A"/>
    <w:rsid w:val="00D95231"/>
    <w:rsid w:val="00D95F6F"/>
    <w:rsid w:val="00DA2421"/>
    <w:rsid w:val="00DA3D04"/>
    <w:rsid w:val="00DA3F4E"/>
    <w:rsid w:val="00DA560A"/>
    <w:rsid w:val="00DA7781"/>
    <w:rsid w:val="00DB072B"/>
    <w:rsid w:val="00DB13E1"/>
    <w:rsid w:val="00DB292D"/>
    <w:rsid w:val="00DC1528"/>
    <w:rsid w:val="00DC6D1D"/>
    <w:rsid w:val="00DD1181"/>
    <w:rsid w:val="00DD1275"/>
    <w:rsid w:val="00DE23B2"/>
    <w:rsid w:val="00DE6746"/>
    <w:rsid w:val="00DF25F3"/>
    <w:rsid w:val="00E01A02"/>
    <w:rsid w:val="00E2410C"/>
    <w:rsid w:val="00E24435"/>
    <w:rsid w:val="00E34391"/>
    <w:rsid w:val="00E35670"/>
    <w:rsid w:val="00E46A0B"/>
    <w:rsid w:val="00E47E02"/>
    <w:rsid w:val="00E50232"/>
    <w:rsid w:val="00E51667"/>
    <w:rsid w:val="00E7614C"/>
    <w:rsid w:val="00E80CF3"/>
    <w:rsid w:val="00E86999"/>
    <w:rsid w:val="00E93EFB"/>
    <w:rsid w:val="00EA3A10"/>
    <w:rsid w:val="00EA4F0B"/>
    <w:rsid w:val="00EA71CF"/>
    <w:rsid w:val="00EB1B84"/>
    <w:rsid w:val="00EB4244"/>
    <w:rsid w:val="00EB44A1"/>
    <w:rsid w:val="00EB47C7"/>
    <w:rsid w:val="00EC2ED9"/>
    <w:rsid w:val="00EC67B4"/>
    <w:rsid w:val="00ED7C1F"/>
    <w:rsid w:val="00EE1550"/>
    <w:rsid w:val="00EE6DA2"/>
    <w:rsid w:val="00EF574C"/>
    <w:rsid w:val="00EF6B2A"/>
    <w:rsid w:val="00F007B7"/>
    <w:rsid w:val="00F04E38"/>
    <w:rsid w:val="00F16238"/>
    <w:rsid w:val="00F24F0C"/>
    <w:rsid w:val="00F30E4C"/>
    <w:rsid w:val="00F31A92"/>
    <w:rsid w:val="00F36F54"/>
    <w:rsid w:val="00F37BAB"/>
    <w:rsid w:val="00F4689A"/>
    <w:rsid w:val="00F47AD8"/>
    <w:rsid w:val="00F53E06"/>
    <w:rsid w:val="00F60D67"/>
    <w:rsid w:val="00F679CF"/>
    <w:rsid w:val="00F72519"/>
    <w:rsid w:val="00F735E5"/>
    <w:rsid w:val="00F7580D"/>
    <w:rsid w:val="00F77BF9"/>
    <w:rsid w:val="00F8067A"/>
    <w:rsid w:val="00F814CD"/>
    <w:rsid w:val="00F8279D"/>
    <w:rsid w:val="00F9089E"/>
    <w:rsid w:val="00F92936"/>
    <w:rsid w:val="00FA57AB"/>
    <w:rsid w:val="00FA674C"/>
    <w:rsid w:val="00FB05BF"/>
    <w:rsid w:val="00FB1877"/>
    <w:rsid w:val="00FC0EA8"/>
    <w:rsid w:val="00FC193D"/>
    <w:rsid w:val="00FE37F0"/>
    <w:rsid w:val="00FE4FE8"/>
    <w:rsid w:val="00FE6D97"/>
    <w:rsid w:val="00FF057A"/>
    <w:rsid w:val="00FF2730"/>
    <w:rsid w:val="00FF7E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059C80"/>
  <w15:docId w15:val="{0C7CAFE7-393A-4B93-BD23-4B8C1CB9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5A2B"/>
    <w:rPr>
      <w:rFonts w:ascii="Arial" w:hAnsi="Arial" w:cs="Arial"/>
      <w:sz w:val="24"/>
      <w:szCs w:val="24"/>
    </w:rPr>
  </w:style>
  <w:style w:type="paragraph" w:styleId="Titolo1">
    <w:name w:val="heading 1"/>
    <w:basedOn w:val="Normale"/>
    <w:next w:val="Normale"/>
    <w:link w:val="Titolo1Carattere"/>
    <w:uiPriority w:val="9"/>
    <w:qFormat/>
    <w:pPr>
      <w:keepNext/>
      <w:outlineLvl w:val="0"/>
    </w:pPr>
    <w:rPr>
      <w:rFonts w:ascii="Cambria" w:hAnsi="Cambria" w:cs="Times New Roman"/>
      <w:b/>
      <w:bCs/>
      <w:kern w:val="32"/>
      <w:sz w:val="32"/>
      <w:szCs w:val="32"/>
      <w:lang w:val="x-none" w:eastAsia="x-none"/>
    </w:rPr>
  </w:style>
  <w:style w:type="paragraph" w:styleId="Titolo2">
    <w:name w:val="heading 2"/>
    <w:basedOn w:val="Normale"/>
    <w:next w:val="Normale"/>
    <w:link w:val="Titolo2Carattere"/>
    <w:uiPriority w:val="9"/>
    <w:qFormat/>
    <w:pPr>
      <w:keepNext/>
      <w:outlineLvl w:val="1"/>
    </w:pPr>
    <w:rPr>
      <w:rFonts w:ascii="Cambria" w:hAnsi="Cambria" w:cs="Times New Roman"/>
      <w:b/>
      <w:bCs/>
      <w:i/>
      <w:iCs/>
      <w:sz w:val="28"/>
      <w:szCs w:val="28"/>
      <w:lang w:val="x-none" w:eastAsia="x-none"/>
    </w:rPr>
  </w:style>
  <w:style w:type="paragraph" w:styleId="Titolo3">
    <w:name w:val="heading 3"/>
    <w:basedOn w:val="Normale"/>
    <w:next w:val="Normale"/>
    <w:link w:val="Titolo3Carattere"/>
    <w:uiPriority w:val="9"/>
    <w:qFormat/>
    <w:pPr>
      <w:keepNext/>
      <w:jc w:val="center"/>
      <w:outlineLvl w:val="2"/>
    </w:pPr>
    <w:rPr>
      <w:rFonts w:ascii="Cambria" w:hAnsi="Cambria" w:cs="Times New Roman"/>
      <w:b/>
      <w:bCs/>
      <w:sz w:val="26"/>
      <w:szCs w:val="26"/>
      <w:lang w:val="x-none" w:eastAsia="x-none"/>
    </w:rPr>
  </w:style>
  <w:style w:type="paragraph" w:styleId="Titolo4">
    <w:name w:val="heading 4"/>
    <w:basedOn w:val="Normale"/>
    <w:next w:val="Normale"/>
    <w:link w:val="Titolo4Carattere"/>
    <w:uiPriority w:val="9"/>
    <w:qFormat/>
    <w:pPr>
      <w:keepNext/>
      <w:jc w:val="both"/>
      <w:outlineLvl w:val="3"/>
    </w:pPr>
    <w:rPr>
      <w:rFonts w:ascii="Calibri" w:hAnsi="Calibri" w:cs="Times New Roman"/>
      <w:b/>
      <w:bCs/>
      <w:sz w:val="28"/>
      <w:szCs w:val="28"/>
      <w:lang w:val="x-none" w:eastAsia="x-none"/>
    </w:rPr>
  </w:style>
  <w:style w:type="paragraph" w:styleId="Titolo5">
    <w:name w:val="heading 5"/>
    <w:basedOn w:val="Normale"/>
    <w:next w:val="Normale"/>
    <w:link w:val="Titolo5Carattere"/>
    <w:uiPriority w:val="9"/>
    <w:qFormat/>
    <w:pPr>
      <w:keepNext/>
      <w:jc w:val="both"/>
      <w:outlineLvl w:val="4"/>
    </w:pPr>
    <w:rPr>
      <w:rFonts w:ascii="Calibri" w:hAnsi="Calibri" w:cs="Times New Roman"/>
      <w:b/>
      <w:bCs/>
      <w:i/>
      <w:i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rPr>
      <w:rFonts w:cs="Times New Roman"/>
      <w:lang w:val="x-none" w:eastAsia="x-none"/>
    </w:r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cs="Times New Roman"/>
      <w:lang w:val="x-none" w:eastAsia="x-non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cs="Times New Roman"/>
      <w:lang w:val="x-none" w:eastAsia="x-non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val="x-none" w:eastAsia="x-non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val="x-none" w:eastAsia="x-none"/>
    </w:rPr>
  </w:style>
  <w:style w:type="character" w:customStyle="1" w:styleId="PidipaginaCarattere">
    <w:name w:val="Piè di pagina Carattere"/>
    <w:link w:val="Pidipagina"/>
    <w:uiPriority w:val="99"/>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rPr>
      <w:rFonts w:cs="Times New Roman"/>
      <w:lang w:val="x-none" w:eastAsia="x-none"/>
    </w:rPr>
  </w:style>
  <w:style w:type="character" w:customStyle="1" w:styleId="IntestazioneCarattere">
    <w:name w:val="Intestazione Carattere"/>
    <w:link w:val="Intestazione"/>
    <w:uiPriority w:val="99"/>
    <w:rPr>
      <w:rFonts w:ascii="Arial" w:hAnsi="Arial" w:cs="Arial"/>
      <w:sz w:val="24"/>
      <w:szCs w:val="24"/>
    </w:rPr>
  </w:style>
  <w:style w:type="character" w:styleId="Collegamentoipertestuale">
    <w:name w:val="Hyperlink"/>
    <w:uiPriority w:val="99"/>
    <w:unhideWhenUsed/>
    <w:rsid w:val="00D95231"/>
    <w:rPr>
      <w:color w:val="0000FF"/>
      <w:u w:val="single"/>
    </w:rPr>
  </w:style>
  <w:style w:type="paragraph" w:customStyle="1" w:styleId="Incopia">
    <w:name w:val="In_copia"/>
    <w:basedOn w:val="Normale"/>
    <w:rsid w:val="00252146"/>
    <w:rPr>
      <w:rFonts w:ascii="Times New Roman" w:hAnsi="Times New Roman" w:cs="Times New Roman"/>
      <w:vanish/>
      <w:sz w:val="20"/>
      <w:szCs w:val="20"/>
    </w:rPr>
  </w:style>
  <w:style w:type="paragraph" w:customStyle="1" w:styleId="Stile11ptNonGrassettoSinistro0cmPrimariga0cm">
    <w:name w:val="Stile 11 pt Non Grassetto Sinistro:  0 cm Prima riga:  0 cm"/>
    <w:basedOn w:val="Normale"/>
    <w:autoRedefine/>
    <w:rsid w:val="00B5121E"/>
    <w:pPr>
      <w:widowControl w:val="0"/>
      <w:tabs>
        <w:tab w:val="left" w:pos="360"/>
        <w:tab w:val="left" w:pos="567"/>
      </w:tabs>
      <w:jc w:val="both"/>
    </w:pPr>
    <w:rPr>
      <w:rFonts w:ascii="Times New Roman" w:hAnsi="Times New Roman" w:cs="Times New Roman"/>
      <w:bCs/>
      <w:color w:val="FF0000"/>
    </w:rPr>
  </w:style>
  <w:style w:type="paragraph" w:customStyle="1" w:styleId="Corpodeltesto21">
    <w:name w:val="Corpo del testo 21"/>
    <w:basedOn w:val="Normale"/>
    <w:rsid w:val="000C46BF"/>
    <w:pPr>
      <w:jc w:val="both"/>
    </w:pPr>
    <w:rPr>
      <w:rFonts w:ascii="Times New Roman" w:hAnsi="Times New Roman" w:cs="Times New Roman"/>
    </w:rPr>
  </w:style>
  <w:style w:type="paragraph" w:customStyle="1" w:styleId="Default">
    <w:name w:val="Default"/>
    <w:rsid w:val="000C46BF"/>
    <w:pPr>
      <w:widowControl w:val="0"/>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F6344"/>
    <w:rPr>
      <w:rFonts w:ascii="Tahoma" w:hAnsi="Tahoma" w:cs="Tahoma"/>
      <w:sz w:val="16"/>
      <w:szCs w:val="16"/>
    </w:rPr>
  </w:style>
  <w:style w:type="character" w:customStyle="1" w:styleId="TestofumettoCarattere">
    <w:name w:val="Testo fumetto Carattere"/>
    <w:link w:val="Testofumetto"/>
    <w:uiPriority w:val="99"/>
    <w:semiHidden/>
    <w:rsid w:val="00BF6344"/>
    <w:rPr>
      <w:rFonts w:ascii="Tahoma" w:hAnsi="Tahoma" w:cs="Tahoma"/>
      <w:sz w:val="16"/>
      <w:szCs w:val="16"/>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635B55"/>
    <w:pPr>
      <w:ind w:left="708"/>
    </w:pPr>
  </w:style>
  <w:style w:type="paragraph" w:styleId="PreformattatoHTML">
    <w:name w:val="HTML Preformatted"/>
    <w:basedOn w:val="Normale"/>
    <w:link w:val="PreformattatoHTMLCarattere"/>
    <w:uiPriority w:val="99"/>
    <w:semiHidden/>
    <w:unhideWhenUsed/>
    <w:rsid w:val="00020296"/>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020296"/>
    <w:rPr>
      <w:rFonts w:ascii="Consolas" w:hAnsi="Consolas" w:cs="Consolas"/>
    </w:rPr>
  </w:style>
  <w:style w:type="character" w:customStyle="1" w:styleId="Caratterenotaapidipagina">
    <w:name w:val="Carattere nota a piè di pagina"/>
    <w:rsid w:val="006F69DB"/>
  </w:style>
  <w:style w:type="table" w:styleId="Grigliatabella">
    <w:name w:val="Table Grid"/>
    <w:basedOn w:val="Tabellanormale"/>
    <w:uiPriority w:val="59"/>
    <w:rsid w:val="003A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161C62"/>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qFormat/>
    <w:rsid w:val="00161C62"/>
  </w:style>
  <w:style w:type="character" w:styleId="Rimandonotaapidipagina">
    <w:name w:val="footnote reference"/>
    <w:uiPriority w:val="99"/>
    <w:semiHidden/>
    <w:unhideWhenUsed/>
    <w:rsid w:val="00161C62"/>
    <w:rPr>
      <w:vertAlign w:val="superscript"/>
    </w:rPr>
  </w:style>
  <w:style w:type="character" w:styleId="Rimandocommento">
    <w:name w:val="annotation reference"/>
    <w:basedOn w:val="Carpredefinitoparagrafo"/>
    <w:uiPriority w:val="99"/>
    <w:semiHidden/>
    <w:unhideWhenUsed/>
    <w:rsid w:val="00081F80"/>
    <w:rPr>
      <w:sz w:val="16"/>
      <w:szCs w:val="16"/>
    </w:rPr>
  </w:style>
  <w:style w:type="paragraph" w:styleId="Testocommento">
    <w:name w:val="annotation text"/>
    <w:basedOn w:val="Normale"/>
    <w:link w:val="TestocommentoCarattere"/>
    <w:uiPriority w:val="99"/>
    <w:unhideWhenUsed/>
    <w:rsid w:val="00081F80"/>
    <w:rPr>
      <w:sz w:val="20"/>
      <w:szCs w:val="20"/>
    </w:rPr>
  </w:style>
  <w:style w:type="character" w:customStyle="1" w:styleId="TestocommentoCarattere">
    <w:name w:val="Testo commento Carattere"/>
    <w:basedOn w:val="Carpredefinitoparagrafo"/>
    <w:link w:val="Testocommento"/>
    <w:uiPriority w:val="99"/>
    <w:rsid w:val="00081F80"/>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081F80"/>
    <w:rPr>
      <w:b/>
      <w:bCs/>
    </w:rPr>
  </w:style>
  <w:style w:type="character" w:customStyle="1" w:styleId="SoggettocommentoCarattere">
    <w:name w:val="Soggetto commento Carattere"/>
    <w:basedOn w:val="TestocommentoCarattere"/>
    <w:link w:val="Soggettocommento"/>
    <w:uiPriority w:val="99"/>
    <w:semiHidden/>
    <w:rsid w:val="00081F80"/>
    <w:rPr>
      <w:rFonts w:ascii="Arial" w:hAnsi="Arial" w:cs="Arial"/>
      <w:b/>
      <w:bCs/>
    </w:rPr>
  </w:style>
  <w:style w:type="character" w:customStyle="1" w:styleId="Richiamoallanotaapidipagina">
    <w:name w:val="Richiamo alla nota a piè di pagina"/>
    <w:rsid w:val="009039A4"/>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qFormat/>
    <w:rsid w:val="009039A4"/>
    <w:rPr>
      <w:rFonts w:ascii="Arial" w:hAnsi="Arial" w:cs="Arial"/>
      <w:sz w:val="24"/>
      <w:szCs w:val="24"/>
    </w:rPr>
  </w:style>
  <w:style w:type="character" w:customStyle="1" w:styleId="Caratterinotaapidipagina">
    <w:name w:val="Caratteri nota a piè di pagina"/>
    <w:qFormat/>
    <w:rsid w:val="0090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0738">
      <w:bodyDiv w:val="1"/>
      <w:marLeft w:val="0"/>
      <w:marRight w:val="0"/>
      <w:marTop w:val="0"/>
      <w:marBottom w:val="0"/>
      <w:divBdr>
        <w:top w:val="none" w:sz="0" w:space="0" w:color="auto"/>
        <w:left w:val="none" w:sz="0" w:space="0" w:color="auto"/>
        <w:bottom w:val="none" w:sz="0" w:space="0" w:color="auto"/>
        <w:right w:val="none" w:sz="0" w:space="0" w:color="auto"/>
      </w:divBdr>
    </w:div>
    <w:div w:id="345521926">
      <w:bodyDiv w:val="1"/>
      <w:marLeft w:val="0"/>
      <w:marRight w:val="0"/>
      <w:marTop w:val="0"/>
      <w:marBottom w:val="0"/>
      <w:divBdr>
        <w:top w:val="none" w:sz="0" w:space="0" w:color="auto"/>
        <w:left w:val="none" w:sz="0" w:space="0" w:color="auto"/>
        <w:bottom w:val="none" w:sz="0" w:space="0" w:color="auto"/>
        <w:right w:val="none" w:sz="0" w:space="0" w:color="auto"/>
      </w:divBdr>
    </w:div>
    <w:div w:id="1038895705">
      <w:bodyDiv w:val="1"/>
      <w:marLeft w:val="0"/>
      <w:marRight w:val="0"/>
      <w:marTop w:val="0"/>
      <w:marBottom w:val="0"/>
      <w:divBdr>
        <w:top w:val="none" w:sz="0" w:space="0" w:color="auto"/>
        <w:left w:val="none" w:sz="0" w:space="0" w:color="auto"/>
        <w:bottom w:val="none" w:sz="0" w:space="0" w:color="auto"/>
        <w:right w:val="none" w:sz="0" w:space="0" w:color="auto"/>
      </w:divBdr>
    </w:div>
    <w:div w:id="1533611704">
      <w:bodyDiv w:val="1"/>
      <w:marLeft w:val="0"/>
      <w:marRight w:val="0"/>
      <w:marTop w:val="0"/>
      <w:marBottom w:val="0"/>
      <w:divBdr>
        <w:top w:val="none" w:sz="0" w:space="0" w:color="auto"/>
        <w:left w:val="none" w:sz="0" w:space="0" w:color="auto"/>
        <w:bottom w:val="none" w:sz="0" w:space="0" w:color="auto"/>
        <w:right w:val="none" w:sz="0" w:space="0" w:color="auto"/>
      </w:divBdr>
    </w:div>
    <w:div w:id="18968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lss8.veneto.it/amm-trasparente/codice-disciplinare-e-codice-di-condot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ulss8.veneto.it/azienda/piano-integrato-di-attivita-e-organizzazione-piao/" TargetMode="External"/><Relationship Id="rId4" Type="http://schemas.openxmlformats.org/officeDocument/2006/relationships/settings" Target="settings.xml"/><Relationship Id="rId9" Type="http://schemas.openxmlformats.org/officeDocument/2006/relationships/hyperlink" Target="https://www.aulss8.veneto.it/amm-trasparente/piano-triennale-per-la-prevenzione-della-corruzione-e-della-trasparenz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EF88F-BE55-4889-9B48-2B5E7587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11899</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13959</CharactersWithSpaces>
  <SharedDoc>false</SharedDoc>
  <HLinks>
    <vt:vector size="6" baseType="variant">
      <vt:variant>
        <vt:i4>6357096</vt:i4>
      </vt:variant>
      <vt:variant>
        <vt:i4>0</vt:i4>
      </vt:variant>
      <vt:variant>
        <vt:i4>0</vt:i4>
      </vt:variant>
      <vt:variant>
        <vt:i4>5</vt:i4>
      </vt:variant>
      <vt:variant>
        <vt:lpwstr>http://www.regione.veneto.it/web/lavori-pubblici/protocollo-di-legalita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RveAdmin</dc:creator>
  <cp:lastModifiedBy>Giulia Vettorazzo</cp:lastModifiedBy>
  <cp:revision>3</cp:revision>
  <cp:lastPrinted>2025-12-17T11:59:00Z</cp:lastPrinted>
  <dcterms:created xsi:type="dcterms:W3CDTF">2026-01-21T10:28:00Z</dcterms:created>
  <dcterms:modified xsi:type="dcterms:W3CDTF">2026-01-21T10:28:00Z</dcterms:modified>
</cp:coreProperties>
</file>